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578F" w14:textId="546B8FF2" w:rsidR="00BD25A1" w:rsidRDefault="00BD25A1" w:rsidP="0066611A">
      <w:pPr>
        <w:spacing w:after="600" w:line="240" w:lineRule="auto"/>
        <w:jc w:val="right"/>
        <w:rPr>
          <w:rFonts w:cs="Times New Roman"/>
          <w:b/>
          <w:sz w:val="28"/>
          <w:szCs w:val="28"/>
        </w:rPr>
      </w:pPr>
      <w:r w:rsidRPr="00063426">
        <w:rPr>
          <w:rFonts w:cs="Times New Roman"/>
          <w:bCs/>
        </w:rPr>
        <w:t xml:space="preserve">Załącznik nr </w:t>
      </w:r>
      <w:r>
        <w:rPr>
          <w:rFonts w:cs="Times New Roman"/>
          <w:bCs/>
        </w:rPr>
        <w:t>3</w:t>
      </w:r>
      <w:r w:rsidRPr="00063426">
        <w:rPr>
          <w:rFonts w:cs="Times New Roman"/>
          <w:bCs/>
        </w:rPr>
        <w:t xml:space="preserve"> do zarządzenia nr 3/2022 Dziekana Wydziału Teologicznego UKSW</w:t>
      </w:r>
    </w:p>
    <w:p w14:paraId="53D0F246" w14:textId="51C8A050" w:rsidR="00BD25A1" w:rsidRDefault="002321C1" w:rsidP="0066611A">
      <w:pPr>
        <w:jc w:val="center"/>
        <w:rPr>
          <w:rFonts w:cs="Times New Roman"/>
          <w:b/>
          <w:sz w:val="28"/>
          <w:szCs w:val="28"/>
        </w:rPr>
      </w:pPr>
      <w:r w:rsidRPr="00BD480F">
        <w:rPr>
          <w:rFonts w:cs="Times New Roman"/>
          <w:b/>
          <w:sz w:val="28"/>
          <w:szCs w:val="28"/>
        </w:rPr>
        <w:t>Procedura organizacji i rozliczania praktyk na studiach I stopnia na</w:t>
      </w:r>
      <w:r w:rsidR="0066611A">
        <w:rPr>
          <w:rFonts w:cs="Times New Roman"/>
          <w:b/>
          <w:sz w:val="28"/>
          <w:szCs w:val="28"/>
        </w:rPr>
        <w:t> </w:t>
      </w:r>
      <w:r w:rsidRPr="00BD480F">
        <w:rPr>
          <w:rFonts w:cs="Times New Roman"/>
          <w:b/>
          <w:sz w:val="28"/>
          <w:szCs w:val="28"/>
        </w:rPr>
        <w:t>kierunku Dziennikarstwo i Komunikacja Społeczna</w:t>
      </w:r>
    </w:p>
    <w:p w14:paraId="39F921DC" w14:textId="3D7E1FE4" w:rsidR="007D3155" w:rsidRDefault="00CB08B4" w:rsidP="0066611A">
      <w:pPr>
        <w:spacing w:after="840"/>
        <w:jc w:val="center"/>
        <w:rPr>
          <w:rFonts w:cs="Times New Roman"/>
          <w:b/>
          <w:szCs w:val="24"/>
        </w:rPr>
      </w:pPr>
      <w:r w:rsidRPr="00BD25A1">
        <w:rPr>
          <w:rFonts w:cs="Times New Roman"/>
          <w:szCs w:val="24"/>
        </w:rPr>
        <w:t xml:space="preserve">(zgodnie z Regulaminem praktyk </w:t>
      </w:r>
      <w:r w:rsidR="00596743" w:rsidRPr="00BD25A1">
        <w:rPr>
          <w:rFonts w:cs="Times New Roman"/>
          <w:szCs w:val="24"/>
        </w:rPr>
        <w:t>z 21 II 2022</w:t>
      </w:r>
      <w:r w:rsidR="0024531E" w:rsidRPr="00BD25A1">
        <w:rPr>
          <w:rFonts w:cs="Times New Roman"/>
          <w:szCs w:val="24"/>
        </w:rPr>
        <w:t xml:space="preserve"> r.</w:t>
      </w:r>
      <w:r w:rsidR="00596743" w:rsidRPr="00BD25A1">
        <w:rPr>
          <w:rFonts w:cs="Times New Roman"/>
          <w:szCs w:val="24"/>
        </w:rPr>
        <w:t xml:space="preserve"> </w:t>
      </w:r>
      <w:r w:rsidRPr="00BD25A1">
        <w:rPr>
          <w:rFonts w:cs="Times New Roman"/>
          <w:szCs w:val="24"/>
        </w:rPr>
        <w:t>dostępny</w:t>
      </w:r>
      <w:r w:rsidR="0024531E" w:rsidRPr="00BD25A1">
        <w:rPr>
          <w:rFonts w:cs="Times New Roman"/>
          <w:szCs w:val="24"/>
        </w:rPr>
        <w:t>m</w:t>
      </w:r>
      <w:r w:rsidRPr="00BD25A1">
        <w:rPr>
          <w:rFonts w:cs="Times New Roman"/>
          <w:szCs w:val="24"/>
        </w:rPr>
        <w:t xml:space="preserve"> pod adresem: https://bk.uksw.edu.pl/node/4)</w:t>
      </w:r>
    </w:p>
    <w:p w14:paraId="748C900E" w14:textId="77777777" w:rsidR="00211968" w:rsidRDefault="00BD480F">
      <w:pPr>
        <w:rPr>
          <w:rFonts w:cs="Times New Roman"/>
          <w:b/>
          <w:szCs w:val="24"/>
        </w:rPr>
      </w:pPr>
      <w:r w:rsidRPr="00BD480F">
        <w:rPr>
          <w:rFonts w:cs="Times New Roman"/>
          <w:b/>
          <w:szCs w:val="24"/>
        </w:rPr>
        <w:t xml:space="preserve">Wymagania dotyczące liczby godzin </w:t>
      </w:r>
      <w:r w:rsidR="00AC4083">
        <w:rPr>
          <w:rFonts w:cs="Times New Roman"/>
          <w:b/>
          <w:szCs w:val="24"/>
        </w:rPr>
        <w:t xml:space="preserve">i trybu zaliczania </w:t>
      </w:r>
      <w:r w:rsidRPr="00BD480F">
        <w:rPr>
          <w:rFonts w:cs="Times New Roman"/>
          <w:b/>
          <w:szCs w:val="24"/>
        </w:rPr>
        <w:t>odbywanych praktyk</w:t>
      </w:r>
    </w:p>
    <w:p w14:paraId="638A2990" w14:textId="1BB226F6" w:rsidR="00211968" w:rsidRPr="00EC62FB" w:rsidRDefault="00BD480F" w:rsidP="00EC62FB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rPr>
          <w:rFonts w:cs="Times New Roman"/>
          <w:szCs w:val="24"/>
        </w:rPr>
      </w:pPr>
      <w:r w:rsidRPr="00EC62FB">
        <w:rPr>
          <w:rFonts w:cs="Times New Roman"/>
          <w:szCs w:val="24"/>
        </w:rPr>
        <w:t>Szczegółowe informacje dotyczące liczby godzin praktyk są określone w Programie studiów:</w:t>
      </w:r>
    </w:p>
    <w:p w14:paraId="53CCD823" w14:textId="77981CDB" w:rsidR="00211968" w:rsidRDefault="00BD480F" w:rsidP="00211968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BD480F">
        <w:rPr>
          <w:rFonts w:cs="Times New Roman"/>
          <w:szCs w:val="24"/>
        </w:rPr>
        <w:t xml:space="preserve">Dla studentów, którzy rozpoczęli naukę w roku akademickim 2021/2022: </w:t>
      </w:r>
      <w:r w:rsidR="009034A6" w:rsidRPr="00211968">
        <w:rPr>
          <w:rFonts w:cs="Times New Roman"/>
          <w:szCs w:val="24"/>
        </w:rPr>
        <w:t>https://teologia.uksw.edu.pl/sites/default/files/DIKS.1stopien.04.2021.pdf</w:t>
      </w:r>
    </w:p>
    <w:p w14:paraId="4226EBF4" w14:textId="6030E51A" w:rsidR="005E3EE1" w:rsidRPr="007D4356" w:rsidRDefault="00BD480F" w:rsidP="00211968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BD480F">
        <w:rPr>
          <w:rFonts w:cs="Times New Roman"/>
          <w:szCs w:val="24"/>
        </w:rPr>
        <w:t xml:space="preserve">Dla pozostałych studentów: </w:t>
      </w:r>
      <w:r w:rsidRPr="00211968">
        <w:rPr>
          <w:rFonts w:cs="Times New Roman"/>
          <w:szCs w:val="24"/>
        </w:rPr>
        <w:t>https://teologia.uksw.edu.pl/sites/default/files/diks1.pdf</w:t>
      </w:r>
    </w:p>
    <w:p w14:paraId="6A36C103" w14:textId="199FC566" w:rsidR="0089449C" w:rsidRPr="00EC62FB" w:rsidRDefault="005E3EE1" w:rsidP="00EC62FB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rPr>
          <w:rFonts w:cs="Times New Roman"/>
          <w:szCs w:val="24"/>
        </w:rPr>
      </w:pPr>
      <w:r w:rsidRPr="00EC62FB">
        <w:rPr>
          <w:rFonts w:cs="Times New Roman"/>
          <w:szCs w:val="24"/>
        </w:rPr>
        <w:t>Studenci, którzy rozpoczęli naukę w roku akademickim 2021/2022, mają obowiązek odbycia łącznie w trakcie trwania studiów 720 go</w:t>
      </w:r>
      <w:r w:rsidR="00052EAD" w:rsidRPr="00EC62FB">
        <w:rPr>
          <w:rFonts w:cs="Times New Roman"/>
          <w:szCs w:val="24"/>
        </w:rPr>
        <w:t xml:space="preserve">dzin praktyk (24 </w:t>
      </w:r>
      <w:r w:rsidRPr="00EC62FB">
        <w:rPr>
          <w:rFonts w:cs="Times New Roman"/>
          <w:szCs w:val="24"/>
        </w:rPr>
        <w:t>ECTS). Praktyki dzielą się na wakacyjne</w:t>
      </w:r>
      <w:r w:rsidR="00AC4083" w:rsidRPr="00EC62FB">
        <w:rPr>
          <w:rFonts w:cs="Times New Roman"/>
          <w:szCs w:val="24"/>
        </w:rPr>
        <w:t xml:space="preserve"> – </w:t>
      </w:r>
      <w:r w:rsidR="00AC4083" w:rsidRPr="00EC62FB">
        <w:rPr>
          <w:rFonts w:cs="Times New Roman"/>
          <w:b/>
          <w:szCs w:val="24"/>
        </w:rPr>
        <w:t>Praktyki nr 1</w:t>
      </w:r>
      <w:r w:rsidR="00AC4083" w:rsidRPr="00EC62FB">
        <w:rPr>
          <w:rFonts w:cs="Times New Roman"/>
          <w:szCs w:val="24"/>
        </w:rPr>
        <w:t xml:space="preserve"> -</w:t>
      </w:r>
      <w:r w:rsidR="00211968" w:rsidRPr="00EC62FB">
        <w:rPr>
          <w:rFonts w:cs="Times New Roman"/>
          <w:szCs w:val="24"/>
        </w:rPr>
        <w:t xml:space="preserve"> </w:t>
      </w:r>
      <w:r w:rsidRPr="00EC62FB">
        <w:rPr>
          <w:rFonts w:cs="Times New Roman"/>
          <w:szCs w:val="24"/>
        </w:rPr>
        <w:t xml:space="preserve">(2 x 240 godzin </w:t>
      </w:r>
      <w:r w:rsidR="0012133F">
        <w:rPr>
          <w:rFonts w:cs="Times New Roman"/>
          <w:szCs w:val="24"/>
        </w:rPr>
        <w:t>realizowanych w ciągu 8 tygodni</w:t>
      </w:r>
      <w:r w:rsidR="00997962">
        <w:rPr>
          <w:rFonts w:cs="Times New Roman"/>
          <w:szCs w:val="24"/>
        </w:rPr>
        <w:t>,</w:t>
      </w:r>
      <w:r w:rsidR="006C6821">
        <w:rPr>
          <w:rFonts w:cs="Times New Roman"/>
          <w:szCs w:val="24"/>
        </w:rPr>
        <w:t xml:space="preserve"> </w:t>
      </w:r>
      <w:r w:rsidRPr="00EC62FB">
        <w:rPr>
          <w:rFonts w:cs="Times New Roman"/>
          <w:szCs w:val="24"/>
        </w:rPr>
        <w:t>w czasie wolnym od zajęć dydaktycznych) i</w:t>
      </w:r>
      <w:r w:rsidR="00960350">
        <w:rPr>
          <w:rFonts w:cs="Times New Roman"/>
          <w:szCs w:val="24"/>
        </w:rPr>
        <w:t> </w:t>
      </w:r>
      <w:r w:rsidRPr="00EC62FB">
        <w:rPr>
          <w:rFonts w:cs="Times New Roman"/>
          <w:szCs w:val="24"/>
        </w:rPr>
        <w:t xml:space="preserve">śródroczne </w:t>
      </w:r>
      <w:r w:rsidR="00AC4083" w:rsidRPr="00EC62FB">
        <w:rPr>
          <w:rFonts w:cs="Times New Roman"/>
          <w:szCs w:val="24"/>
        </w:rPr>
        <w:t xml:space="preserve">– </w:t>
      </w:r>
      <w:r w:rsidR="00AC4083" w:rsidRPr="00EC62FB">
        <w:rPr>
          <w:rFonts w:cs="Times New Roman"/>
          <w:b/>
          <w:szCs w:val="24"/>
        </w:rPr>
        <w:t>Praktyki nr 2</w:t>
      </w:r>
      <w:r w:rsidR="00AC4083" w:rsidRPr="00EC62FB">
        <w:rPr>
          <w:rFonts w:cs="Times New Roman"/>
          <w:szCs w:val="24"/>
        </w:rPr>
        <w:t xml:space="preserve"> </w:t>
      </w:r>
      <w:r w:rsidRPr="00EC62FB">
        <w:rPr>
          <w:rFonts w:cs="Times New Roman"/>
          <w:szCs w:val="24"/>
        </w:rPr>
        <w:t>(2</w:t>
      </w:r>
      <w:r w:rsidR="006C6821">
        <w:rPr>
          <w:rFonts w:cs="Times New Roman"/>
          <w:szCs w:val="24"/>
        </w:rPr>
        <w:t xml:space="preserve"> </w:t>
      </w:r>
      <w:r w:rsidRPr="00EC62FB">
        <w:rPr>
          <w:rFonts w:cs="Times New Roman"/>
          <w:szCs w:val="24"/>
        </w:rPr>
        <w:t xml:space="preserve">x 120 godzin </w:t>
      </w:r>
      <w:r w:rsidR="0012133F">
        <w:rPr>
          <w:rFonts w:cs="Times New Roman"/>
          <w:szCs w:val="24"/>
        </w:rPr>
        <w:t>realizowanych w ciągu 4 tygodni</w:t>
      </w:r>
      <w:r w:rsidR="00997962">
        <w:rPr>
          <w:rFonts w:cs="Times New Roman"/>
          <w:szCs w:val="24"/>
        </w:rPr>
        <w:t>,</w:t>
      </w:r>
      <w:r w:rsidR="006C6821">
        <w:rPr>
          <w:rFonts w:cs="Times New Roman"/>
          <w:szCs w:val="24"/>
        </w:rPr>
        <w:t xml:space="preserve"> </w:t>
      </w:r>
      <w:r w:rsidRPr="00EC62FB">
        <w:rPr>
          <w:rFonts w:cs="Times New Roman"/>
          <w:szCs w:val="24"/>
        </w:rPr>
        <w:t xml:space="preserve">równolegle do zajęć dydaktycznych). </w:t>
      </w:r>
      <w:r w:rsidR="00E42DFA" w:rsidRPr="00EC62FB">
        <w:rPr>
          <w:rFonts w:cs="Times New Roman"/>
          <w:szCs w:val="24"/>
        </w:rPr>
        <w:t>Pełnomocnik Dziekana ds. praktyk zalicza wszystkie rodzaje praktyk bezpośrednio po ich zakończeniu</w:t>
      </w:r>
      <w:r w:rsidR="0089449C" w:rsidRPr="00EC62FB">
        <w:rPr>
          <w:rFonts w:cs="Times New Roman"/>
          <w:szCs w:val="24"/>
        </w:rPr>
        <w:t xml:space="preserve"> (maksymalnie w ciągu 30 dni)</w:t>
      </w:r>
      <w:r w:rsidR="00E42DFA" w:rsidRPr="00EC62FB">
        <w:rPr>
          <w:rFonts w:cs="Times New Roman"/>
          <w:szCs w:val="24"/>
        </w:rPr>
        <w:t>.</w:t>
      </w:r>
    </w:p>
    <w:p w14:paraId="52472A17" w14:textId="2C96E2FB" w:rsidR="00211968" w:rsidRDefault="0089449C" w:rsidP="00211968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89449C">
        <w:rPr>
          <w:rFonts w:cs="Times New Roman"/>
          <w:szCs w:val="24"/>
        </w:rPr>
        <w:t>Pierwszy blok Praktyk nr 1</w:t>
      </w:r>
      <w:r w:rsidR="00AA08BA" w:rsidRPr="0089449C">
        <w:rPr>
          <w:rFonts w:cs="Times New Roman"/>
          <w:szCs w:val="24"/>
        </w:rPr>
        <w:t xml:space="preserve"> (240 godziny) jest</w:t>
      </w:r>
      <w:r w:rsidR="00E42DFA" w:rsidRPr="0089449C">
        <w:rPr>
          <w:rFonts w:cs="Times New Roman"/>
          <w:szCs w:val="24"/>
        </w:rPr>
        <w:t xml:space="preserve"> rozliczany w systemie USOS</w:t>
      </w:r>
      <w:r w:rsidR="005E3EE1" w:rsidRPr="0089449C">
        <w:rPr>
          <w:rFonts w:cs="Times New Roman"/>
          <w:szCs w:val="24"/>
        </w:rPr>
        <w:t xml:space="preserve"> w</w:t>
      </w:r>
      <w:r w:rsidR="00960350">
        <w:rPr>
          <w:rFonts w:cs="Times New Roman"/>
          <w:szCs w:val="24"/>
        </w:rPr>
        <w:t> </w:t>
      </w:r>
      <w:r w:rsidR="005E3EE1" w:rsidRPr="0089449C">
        <w:rPr>
          <w:rFonts w:cs="Times New Roman"/>
          <w:szCs w:val="24"/>
        </w:rPr>
        <w:t>III</w:t>
      </w:r>
      <w:r w:rsidR="00960350">
        <w:rPr>
          <w:rFonts w:cs="Times New Roman"/>
          <w:szCs w:val="24"/>
        </w:rPr>
        <w:t> </w:t>
      </w:r>
      <w:r w:rsidR="005E3EE1" w:rsidRPr="0089449C">
        <w:rPr>
          <w:rFonts w:cs="Times New Roman"/>
          <w:szCs w:val="24"/>
        </w:rPr>
        <w:t>semestrze nauki.</w:t>
      </w:r>
    </w:p>
    <w:p w14:paraId="55BF5F1C" w14:textId="47478B8D" w:rsidR="00211968" w:rsidRPr="00E36C9F" w:rsidRDefault="005305D8" w:rsidP="00211968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E36C9F">
        <w:rPr>
          <w:rFonts w:cs="Times New Roman"/>
          <w:szCs w:val="24"/>
        </w:rPr>
        <w:t>Drugi blok Praktyk nr 1</w:t>
      </w:r>
      <w:r w:rsidR="00A251DF" w:rsidRPr="00E36C9F">
        <w:rPr>
          <w:rFonts w:cs="Times New Roman"/>
          <w:szCs w:val="24"/>
        </w:rPr>
        <w:t xml:space="preserve"> (240 godzin)</w:t>
      </w:r>
      <w:r w:rsidR="00AA08BA" w:rsidRPr="00E36C9F">
        <w:rPr>
          <w:rFonts w:cs="Times New Roman"/>
          <w:szCs w:val="24"/>
        </w:rPr>
        <w:t xml:space="preserve"> jest</w:t>
      </w:r>
      <w:r w:rsidR="00E42DFA" w:rsidRPr="00E36C9F">
        <w:rPr>
          <w:rFonts w:cs="Times New Roman"/>
          <w:szCs w:val="24"/>
        </w:rPr>
        <w:t xml:space="preserve"> rozliczany w systemie USOS</w:t>
      </w:r>
      <w:r w:rsidR="005E3EE1" w:rsidRPr="00E36C9F">
        <w:rPr>
          <w:rFonts w:cs="Times New Roman"/>
          <w:szCs w:val="24"/>
        </w:rPr>
        <w:t xml:space="preserve"> w V semestrze nauki.</w:t>
      </w:r>
    </w:p>
    <w:p w14:paraId="30B0637F" w14:textId="7625C324" w:rsidR="005305D8" w:rsidRPr="00E36C9F" w:rsidRDefault="005305D8" w:rsidP="00211968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E36C9F">
        <w:rPr>
          <w:rFonts w:cs="Times New Roman"/>
          <w:szCs w:val="24"/>
        </w:rPr>
        <w:t>Pierwszy blok</w:t>
      </w:r>
      <w:r w:rsidR="0089449C" w:rsidRPr="00E36C9F">
        <w:rPr>
          <w:rFonts w:cs="Times New Roman"/>
          <w:szCs w:val="24"/>
        </w:rPr>
        <w:t xml:space="preserve"> Praktyk nr 2</w:t>
      </w:r>
      <w:r w:rsidR="005E3EE1" w:rsidRPr="00E36C9F">
        <w:rPr>
          <w:rFonts w:cs="Times New Roman"/>
          <w:szCs w:val="24"/>
        </w:rPr>
        <w:t xml:space="preserve"> </w:t>
      </w:r>
      <w:r w:rsidRPr="00E36C9F">
        <w:rPr>
          <w:rFonts w:cs="Times New Roman"/>
          <w:szCs w:val="24"/>
        </w:rPr>
        <w:t>(120 godzin) jest rozliczany</w:t>
      </w:r>
      <w:r w:rsidR="001150BA" w:rsidRPr="00E36C9F">
        <w:rPr>
          <w:rFonts w:cs="Times New Roman"/>
          <w:szCs w:val="24"/>
        </w:rPr>
        <w:t xml:space="preserve"> w systemie USOS</w:t>
      </w:r>
      <w:r w:rsidR="00E42DFA" w:rsidRPr="00E36C9F">
        <w:rPr>
          <w:rFonts w:cs="Times New Roman"/>
          <w:szCs w:val="24"/>
        </w:rPr>
        <w:t xml:space="preserve"> </w:t>
      </w:r>
      <w:r w:rsidR="001150BA" w:rsidRPr="00E36C9F">
        <w:rPr>
          <w:rFonts w:cs="Times New Roman"/>
          <w:szCs w:val="24"/>
        </w:rPr>
        <w:t xml:space="preserve">w IV semestrze nauki – wpis musi zostać dokonany </w:t>
      </w:r>
      <w:r w:rsidR="009A6BD9" w:rsidRPr="00E36C9F">
        <w:rPr>
          <w:rFonts w:cs="Times New Roman"/>
          <w:szCs w:val="24"/>
        </w:rPr>
        <w:t>do ostatniego dnia zajęć dydaktycznych</w:t>
      </w:r>
      <w:r w:rsidR="002779E1" w:rsidRPr="00E36C9F">
        <w:rPr>
          <w:rFonts w:cs="Times New Roman"/>
          <w:szCs w:val="24"/>
        </w:rPr>
        <w:t>.</w:t>
      </w:r>
      <w:r w:rsidR="00B3460A" w:rsidRPr="00E36C9F">
        <w:rPr>
          <w:rFonts w:cs="Times New Roman"/>
          <w:szCs w:val="24"/>
        </w:rPr>
        <w:t xml:space="preserve"> </w:t>
      </w:r>
    </w:p>
    <w:p w14:paraId="66500849" w14:textId="451C0DC7" w:rsidR="001150BA" w:rsidRPr="00E36C9F" w:rsidRDefault="001150BA" w:rsidP="001150BA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E36C9F">
        <w:rPr>
          <w:rFonts w:cs="Times New Roman"/>
          <w:szCs w:val="24"/>
        </w:rPr>
        <w:t xml:space="preserve">Drugi blok Praktyk nr 2 (120 godzin) jest rozliczany w systemie USOS w VI semestrze nauki – wpis musi zostać dokonany do ostatniego dnia zajęć dydaktycznych. </w:t>
      </w:r>
    </w:p>
    <w:p w14:paraId="1658DC18" w14:textId="1BAF2864" w:rsidR="005E3EE1" w:rsidRPr="008F3D0A" w:rsidRDefault="00B3460A" w:rsidP="008F3D0A">
      <w:pPr>
        <w:rPr>
          <w:rFonts w:cs="Times New Roman"/>
          <w:szCs w:val="24"/>
        </w:rPr>
      </w:pPr>
      <w:r w:rsidRPr="008F3D0A">
        <w:rPr>
          <w:rFonts w:cs="Times New Roman"/>
          <w:szCs w:val="24"/>
        </w:rPr>
        <w:t xml:space="preserve">Zaleca się, aby </w:t>
      </w:r>
      <w:r w:rsidR="005305D8" w:rsidRPr="008F3D0A">
        <w:rPr>
          <w:rFonts w:cs="Times New Roman"/>
          <w:szCs w:val="24"/>
        </w:rPr>
        <w:t>Praktyki nr 2 były</w:t>
      </w:r>
      <w:r w:rsidRPr="008F3D0A">
        <w:rPr>
          <w:rFonts w:cs="Times New Roman"/>
          <w:szCs w:val="24"/>
        </w:rPr>
        <w:t xml:space="preserve"> realizowane po ukończeniu II semestru nauki.</w:t>
      </w:r>
    </w:p>
    <w:p w14:paraId="3C87158F" w14:textId="6311249F" w:rsidR="00C779A9" w:rsidRPr="00E36C9F" w:rsidRDefault="004D1B12" w:rsidP="00E36C9F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Pozostali studenci mają obowiązek odbycia łącznie w trakcie trwania studiów 240 godzin wakacyjnych praktyk zawodowych (9 ECTS). Pierwszy i drugi blok praktyk (realizowane po I </w:t>
      </w:r>
      <w:proofErr w:type="spellStart"/>
      <w:r>
        <w:rPr>
          <w:rFonts w:cs="Times New Roman"/>
          <w:szCs w:val="24"/>
        </w:rPr>
        <w:t>i</w:t>
      </w:r>
      <w:proofErr w:type="spellEnd"/>
      <w:r>
        <w:rPr>
          <w:rFonts w:cs="Times New Roman"/>
          <w:szCs w:val="24"/>
        </w:rPr>
        <w:t xml:space="preserve"> po II roku studiów) obejmują odpowiednio 80 i 160 godzin i są realizowane w czasie wolnym od zajęć dydaktycznych. Pełnomocnik Dziekana ds. praktyk zalicza je maksymalnie do końca października w kolejnym roku akademickim, a rozliczenie w systemie USOS jest dokonywane w VI semestrze nauki. </w:t>
      </w:r>
      <w:r w:rsidRPr="00C779A9">
        <w:rPr>
          <w:rFonts w:cs="Times New Roman"/>
          <w:szCs w:val="24"/>
        </w:rPr>
        <w:t xml:space="preserve">Pozostałe 240 godzin zajęć praktycznych studenci realizują </w:t>
      </w:r>
      <w:r w:rsidR="0027251E">
        <w:rPr>
          <w:rFonts w:cs="Times New Roman"/>
          <w:szCs w:val="24"/>
        </w:rPr>
        <w:t xml:space="preserve">i zaliczają </w:t>
      </w:r>
      <w:r w:rsidRPr="00C779A9">
        <w:rPr>
          <w:rFonts w:cs="Times New Roman"/>
          <w:szCs w:val="24"/>
        </w:rPr>
        <w:t>w ramach zajęć specjalizacyjnych prowadzonych na Uczelni przez wykładowców posiadających pozauczelniane doświadczenie zawodowe.</w:t>
      </w:r>
      <w:r w:rsidR="00C779A9" w:rsidRPr="00E36C9F">
        <w:rPr>
          <w:rFonts w:cs="Times New Roman"/>
          <w:b/>
          <w:szCs w:val="24"/>
        </w:rPr>
        <w:br w:type="page"/>
      </w:r>
    </w:p>
    <w:p w14:paraId="25814773" w14:textId="2BF04B57" w:rsidR="000E488E" w:rsidRPr="007D4356" w:rsidRDefault="00833E39" w:rsidP="00AC4083">
      <w:pPr>
        <w:rPr>
          <w:rFonts w:cs="Times New Roman"/>
          <w:b/>
          <w:szCs w:val="24"/>
        </w:rPr>
      </w:pPr>
      <w:r w:rsidRPr="00833E39">
        <w:rPr>
          <w:rFonts w:cs="Times New Roman"/>
          <w:b/>
          <w:szCs w:val="24"/>
        </w:rPr>
        <w:lastRenderedPageBreak/>
        <w:t>Wybór miejsca odbywania praktyk</w:t>
      </w:r>
    </w:p>
    <w:p w14:paraId="00BB23E6" w14:textId="77777777" w:rsidR="00211968" w:rsidRDefault="00AC4083" w:rsidP="00AC4083">
      <w:pPr>
        <w:rPr>
          <w:rFonts w:cs="Times New Roman"/>
          <w:szCs w:val="24"/>
        </w:rPr>
      </w:pPr>
      <w:r w:rsidRPr="00AC4083">
        <w:rPr>
          <w:rFonts w:cs="Times New Roman"/>
          <w:szCs w:val="24"/>
        </w:rPr>
        <w:t>Wybór miejsca odbywania praktyk powinien korespondować z ch</w:t>
      </w:r>
      <w:r>
        <w:rPr>
          <w:rFonts w:cs="Times New Roman"/>
          <w:szCs w:val="24"/>
        </w:rPr>
        <w:t>arakterem studiów.</w:t>
      </w:r>
      <w:r w:rsidR="005022A0">
        <w:rPr>
          <w:rFonts w:cs="Times New Roman"/>
          <w:szCs w:val="24"/>
        </w:rPr>
        <w:t xml:space="preserve"> Obowiązki wykonywane w czasie praktyk nie mogą mieć charakteru administracyjnego, tylko wyłącznie dziennikarsko-komunikacyjny.</w:t>
      </w:r>
    </w:p>
    <w:p w14:paraId="4730552F" w14:textId="3BD1F545" w:rsidR="00AC4083" w:rsidRPr="00FA4B17" w:rsidRDefault="00AC4083" w:rsidP="00AC4083">
      <w:pPr>
        <w:rPr>
          <w:rFonts w:cs="Times New Roman"/>
          <w:szCs w:val="24"/>
        </w:rPr>
      </w:pPr>
      <w:r w:rsidRPr="00FA4B17">
        <w:rPr>
          <w:rFonts w:cs="Times New Roman"/>
          <w:szCs w:val="24"/>
        </w:rPr>
        <w:t>Praktyki nr 1 mogą być one realizowane w:</w:t>
      </w:r>
    </w:p>
    <w:p w14:paraId="2440D3B4" w14:textId="77777777" w:rsidR="00AC4083" w:rsidRPr="00AC4083" w:rsidRDefault="00AC4083" w:rsidP="00211968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AC4083">
        <w:rPr>
          <w:rFonts w:cs="Times New Roman"/>
          <w:szCs w:val="24"/>
        </w:rPr>
        <w:t>redakcjach prasy, radia, telewizji, portali internetowych</w:t>
      </w:r>
    </w:p>
    <w:p w14:paraId="66065BE2" w14:textId="77777777" w:rsidR="00AC4083" w:rsidRPr="00AC4083" w:rsidRDefault="00AC4083" w:rsidP="00211968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AC4083">
        <w:rPr>
          <w:rFonts w:cs="Times New Roman"/>
          <w:szCs w:val="24"/>
        </w:rPr>
        <w:t>w wydawnictwach</w:t>
      </w:r>
    </w:p>
    <w:p w14:paraId="1CFFCF7C" w14:textId="77777777" w:rsidR="00AC4083" w:rsidRPr="00AC4083" w:rsidRDefault="00AC4083" w:rsidP="00211968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AC4083">
        <w:rPr>
          <w:rFonts w:cs="Times New Roman"/>
          <w:szCs w:val="24"/>
        </w:rPr>
        <w:t>w agencjach informacyjnych</w:t>
      </w:r>
    </w:p>
    <w:p w14:paraId="1CC78E7B" w14:textId="77777777" w:rsidR="00AC4083" w:rsidRPr="00AC4083" w:rsidRDefault="00AC4083" w:rsidP="00211968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AC4083">
        <w:rPr>
          <w:rFonts w:cs="Times New Roman"/>
          <w:szCs w:val="24"/>
        </w:rPr>
        <w:t>w biurach rzecznika prasowego</w:t>
      </w:r>
    </w:p>
    <w:p w14:paraId="2EB1D4A2" w14:textId="77777777" w:rsidR="00AC4083" w:rsidRPr="00AC4083" w:rsidRDefault="00AC4083" w:rsidP="00211968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AC4083">
        <w:rPr>
          <w:rFonts w:cs="Times New Roman"/>
          <w:szCs w:val="24"/>
        </w:rPr>
        <w:t>w agencjach reklamy, marketingu, public relations</w:t>
      </w:r>
    </w:p>
    <w:p w14:paraId="77371D6B" w14:textId="77777777" w:rsidR="00AC4083" w:rsidRPr="00AC4083" w:rsidRDefault="00AC4083" w:rsidP="00211968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AC4083">
        <w:rPr>
          <w:rFonts w:cs="Times New Roman"/>
          <w:szCs w:val="24"/>
        </w:rPr>
        <w:t>w jednostkach działających w strukturach firm z dowo</w:t>
      </w:r>
      <w:r>
        <w:rPr>
          <w:rFonts w:cs="Times New Roman"/>
          <w:szCs w:val="24"/>
        </w:rPr>
        <w:t xml:space="preserve">lnej branży, odpowiedzialnych za </w:t>
      </w:r>
      <w:r w:rsidRPr="00AC4083">
        <w:rPr>
          <w:rFonts w:cs="Times New Roman"/>
          <w:szCs w:val="24"/>
        </w:rPr>
        <w:t>komunikację wewnętrzną i zewnętrzną.</w:t>
      </w:r>
    </w:p>
    <w:p w14:paraId="18709885" w14:textId="77777777" w:rsidR="002821F8" w:rsidRPr="00FA4B17" w:rsidRDefault="00AC4083" w:rsidP="00211968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AC4083">
        <w:rPr>
          <w:rFonts w:cs="Times New Roman"/>
          <w:szCs w:val="24"/>
        </w:rPr>
        <w:t>w instytucjach kulturalnych.</w:t>
      </w:r>
    </w:p>
    <w:p w14:paraId="534FAA7A" w14:textId="77777777" w:rsidR="00211968" w:rsidRDefault="00AC4083" w:rsidP="007D4356">
      <w:pPr>
        <w:rPr>
          <w:rFonts w:cs="Times New Roman"/>
          <w:szCs w:val="24"/>
        </w:rPr>
      </w:pPr>
      <w:r w:rsidRPr="00FA4B17">
        <w:rPr>
          <w:rFonts w:cs="Times New Roman"/>
          <w:szCs w:val="24"/>
        </w:rPr>
        <w:t>Praktyki nr 2 mogą być realizowane w:</w:t>
      </w:r>
    </w:p>
    <w:p w14:paraId="08E6B743" w14:textId="265CDB24" w:rsidR="00AC4083" w:rsidRPr="00211968" w:rsidRDefault="00AC4083" w:rsidP="00211968">
      <w:pPr>
        <w:pStyle w:val="Akapitzlist"/>
        <w:numPr>
          <w:ilvl w:val="0"/>
          <w:numId w:val="10"/>
        </w:numPr>
        <w:ind w:left="709"/>
        <w:rPr>
          <w:rFonts w:cs="Times New Roman"/>
          <w:szCs w:val="24"/>
        </w:rPr>
      </w:pPr>
      <w:r w:rsidRPr="00211968">
        <w:rPr>
          <w:rFonts w:cs="Times New Roman"/>
          <w:szCs w:val="24"/>
        </w:rPr>
        <w:t>redakcji Radia UKSW</w:t>
      </w:r>
    </w:p>
    <w:p w14:paraId="1611494D" w14:textId="77777777" w:rsidR="00AC4083" w:rsidRPr="00211968" w:rsidRDefault="00AC4083" w:rsidP="00211968">
      <w:pPr>
        <w:pStyle w:val="Akapitzlist"/>
        <w:numPr>
          <w:ilvl w:val="0"/>
          <w:numId w:val="10"/>
        </w:numPr>
        <w:ind w:left="709"/>
        <w:rPr>
          <w:rFonts w:cs="Times New Roman"/>
          <w:szCs w:val="24"/>
        </w:rPr>
      </w:pPr>
      <w:r w:rsidRPr="00211968">
        <w:rPr>
          <w:rFonts w:cs="Times New Roman"/>
          <w:szCs w:val="24"/>
        </w:rPr>
        <w:t>Biurze Komunikacji i Promocji UKSW</w:t>
      </w:r>
    </w:p>
    <w:p w14:paraId="3035DF26" w14:textId="77777777" w:rsidR="00AC4083" w:rsidRPr="00211968" w:rsidRDefault="00AC4083" w:rsidP="00211968">
      <w:pPr>
        <w:pStyle w:val="Akapitzlist"/>
        <w:numPr>
          <w:ilvl w:val="0"/>
          <w:numId w:val="10"/>
        </w:numPr>
        <w:ind w:left="709"/>
        <w:rPr>
          <w:rFonts w:cs="Times New Roman"/>
          <w:szCs w:val="24"/>
        </w:rPr>
      </w:pPr>
      <w:r w:rsidRPr="00211968">
        <w:rPr>
          <w:rFonts w:cs="Times New Roman"/>
          <w:szCs w:val="24"/>
        </w:rPr>
        <w:t>Centrum Inicjatyw Rozwojowych UKSW</w:t>
      </w:r>
    </w:p>
    <w:p w14:paraId="1DBE75EB" w14:textId="77777777" w:rsidR="00AC4083" w:rsidRPr="00211968" w:rsidRDefault="00AC4083" w:rsidP="00211968">
      <w:pPr>
        <w:pStyle w:val="Akapitzlist"/>
        <w:numPr>
          <w:ilvl w:val="0"/>
          <w:numId w:val="10"/>
        </w:numPr>
        <w:ind w:left="709"/>
        <w:rPr>
          <w:rFonts w:cs="Times New Roman"/>
          <w:szCs w:val="24"/>
        </w:rPr>
      </w:pPr>
      <w:r w:rsidRPr="00211968">
        <w:rPr>
          <w:rFonts w:cs="Times New Roman"/>
          <w:szCs w:val="24"/>
        </w:rPr>
        <w:t>redakcji Internetowej Telewizji Akademickiej Panda TV</w:t>
      </w:r>
    </w:p>
    <w:p w14:paraId="2EBE8C4B" w14:textId="77777777" w:rsidR="00AC4083" w:rsidRPr="00211968" w:rsidRDefault="00AC4083" w:rsidP="00211968">
      <w:pPr>
        <w:pStyle w:val="Akapitzlist"/>
        <w:numPr>
          <w:ilvl w:val="0"/>
          <w:numId w:val="10"/>
        </w:numPr>
        <w:ind w:left="709"/>
        <w:rPr>
          <w:rFonts w:cs="Times New Roman"/>
          <w:szCs w:val="24"/>
        </w:rPr>
      </w:pPr>
      <w:r w:rsidRPr="00211968">
        <w:rPr>
          <w:rFonts w:cs="Times New Roman"/>
          <w:szCs w:val="24"/>
        </w:rPr>
        <w:t>Centrum Komunikacji Społecznej i Cyfrowej UKSW</w:t>
      </w:r>
    </w:p>
    <w:p w14:paraId="5F18DD81" w14:textId="77777777" w:rsidR="00833E39" w:rsidRPr="00211968" w:rsidRDefault="00AC4083" w:rsidP="00211968">
      <w:pPr>
        <w:pStyle w:val="Akapitzlist"/>
        <w:numPr>
          <w:ilvl w:val="0"/>
          <w:numId w:val="10"/>
        </w:numPr>
        <w:ind w:left="709"/>
        <w:rPr>
          <w:rFonts w:cs="Times New Roman"/>
          <w:szCs w:val="24"/>
        </w:rPr>
      </w:pPr>
      <w:r w:rsidRPr="00211968">
        <w:rPr>
          <w:rFonts w:cs="Times New Roman"/>
          <w:szCs w:val="24"/>
        </w:rPr>
        <w:t>innych miejscach, których profil działalności koresponduje z charakterem studiów</w:t>
      </w:r>
      <w:r w:rsidR="000E488E" w:rsidRPr="00211968">
        <w:rPr>
          <w:rFonts w:cs="Times New Roman"/>
          <w:szCs w:val="24"/>
        </w:rPr>
        <w:t>.</w:t>
      </w:r>
    </w:p>
    <w:p w14:paraId="25784F4A" w14:textId="77777777" w:rsidR="00211968" w:rsidRDefault="00AC4083" w:rsidP="005E3EE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Organizacja praktyk</w:t>
      </w:r>
    </w:p>
    <w:p w14:paraId="281586A3" w14:textId="5C3A1396" w:rsidR="00AC4083" w:rsidRPr="005521D2" w:rsidRDefault="00833E39" w:rsidP="005521D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cs="Times New Roman"/>
          <w:szCs w:val="24"/>
        </w:rPr>
      </w:pPr>
      <w:r w:rsidRPr="005521D2">
        <w:rPr>
          <w:rFonts w:cs="Times New Roman"/>
          <w:szCs w:val="24"/>
        </w:rPr>
        <w:t>Student ma prawo samodzielnie wybierać instytucję, w której chce odbywać praktyki lub wybiera ją z listy instytucji z którymi UKSW ma podpisaną umowę (dostępna na str</w:t>
      </w:r>
      <w:r w:rsidR="000E488E" w:rsidRPr="005521D2">
        <w:rPr>
          <w:rFonts w:cs="Times New Roman"/>
          <w:szCs w:val="24"/>
        </w:rPr>
        <w:t xml:space="preserve">onie internetowej Biura Karier: </w:t>
      </w:r>
      <w:r w:rsidRPr="005521D2">
        <w:rPr>
          <w:rFonts w:cs="Times New Roman"/>
          <w:szCs w:val="24"/>
        </w:rPr>
        <w:t xml:space="preserve">https://bk.uksw.edu.pl/praktyki). </w:t>
      </w:r>
      <w:r w:rsidRPr="005521D2">
        <w:rPr>
          <w:rFonts w:cs="Times New Roman"/>
          <w:b/>
          <w:szCs w:val="24"/>
        </w:rPr>
        <w:t>W każdym wypadku konieczne jest uzyskanie akceptacji Pełnomocnika Dziekana ds. praktyk w kwestii dokonanego wyboru</w:t>
      </w:r>
      <w:r w:rsidR="007125EF" w:rsidRPr="005521D2">
        <w:rPr>
          <w:rFonts w:cs="Times New Roman"/>
          <w:b/>
          <w:szCs w:val="24"/>
        </w:rPr>
        <w:t xml:space="preserve"> PRZED ROZPOCZĘCIEM PRAKTYK</w:t>
      </w:r>
      <w:r w:rsidRPr="005521D2">
        <w:rPr>
          <w:rFonts w:cs="Times New Roman"/>
          <w:b/>
          <w:szCs w:val="24"/>
        </w:rPr>
        <w:t>.</w:t>
      </w:r>
      <w:r w:rsidRPr="005521D2">
        <w:rPr>
          <w:rFonts w:cs="Times New Roman"/>
          <w:szCs w:val="24"/>
        </w:rPr>
        <w:t xml:space="preserve"> </w:t>
      </w:r>
      <w:r w:rsidR="007125EF" w:rsidRPr="005521D2">
        <w:rPr>
          <w:rFonts w:cs="Times New Roman"/>
          <w:szCs w:val="24"/>
        </w:rPr>
        <w:t xml:space="preserve">W tym celu Student wypełnia Skierowanie na praktyki (formularz dostępy pod adresem: https://bk.uksw.edu.pl/node/20), które następnie składa do podpisu u Pełnomocnika (w systemie USOS lub na dyżurze stacjonarnym). </w:t>
      </w:r>
      <w:r w:rsidR="00516D15" w:rsidRPr="005521D2">
        <w:rPr>
          <w:rFonts w:cs="Times New Roman"/>
          <w:szCs w:val="24"/>
        </w:rPr>
        <w:t xml:space="preserve">Jeśli podpis na skierowaniu jest uzyskiwany podczas osobistego spotkania, Student doręcza formularz Skierowania w 2 egzemplarzach. </w:t>
      </w:r>
      <w:r w:rsidR="007125EF" w:rsidRPr="005521D2">
        <w:rPr>
          <w:rFonts w:cs="Times New Roman"/>
          <w:szCs w:val="24"/>
        </w:rPr>
        <w:t xml:space="preserve">W razie wątpliwości co do wyboru można uzyskać mailowo poradę Pełnomocnika przed przygotowaniem i złożeniem dokumentu. Ważne, aby w Podaniu został określony zakres obowiązków realizowanych w czasie odbywania praktyk. </w:t>
      </w:r>
      <w:r w:rsidR="00AC4083" w:rsidRPr="005521D2">
        <w:rPr>
          <w:rFonts w:cs="Times New Roman"/>
          <w:b/>
          <w:szCs w:val="24"/>
        </w:rPr>
        <w:t xml:space="preserve">Student może rozpocząć praktyki dopiero, gdy uzyska </w:t>
      </w:r>
      <w:r w:rsidR="00E65791" w:rsidRPr="005521D2">
        <w:rPr>
          <w:rFonts w:cs="Times New Roman"/>
          <w:b/>
          <w:szCs w:val="24"/>
        </w:rPr>
        <w:t xml:space="preserve">zgodę i </w:t>
      </w:r>
      <w:r w:rsidR="00AC4083" w:rsidRPr="005521D2">
        <w:rPr>
          <w:rFonts w:cs="Times New Roman"/>
          <w:b/>
          <w:szCs w:val="24"/>
        </w:rPr>
        <w:t>podpis Pełnomocnika na Skierowaniu.</w:t>
      </w:r>
    </w:p>
    <w:p w14:paraId="2D6C5717" w14:textId="59BCBD40" w:rsidR="00211968" w:rsidRPr="005521D2" w:rsidRDefault="000E488E" w:rsidP="005521D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cs="Times New Roman"/>
          <w:szCs w:val="24"/>
        </w:rPr>
      </w:pPr>
      <w:r w:rsidRPr="005521D2">
        <w:rPr>
          <w:rFonts w:cs="Times New Roman"/>
          <w:szCs w:val="24"/>
        </w:rPr>
        <w:t xml:space="preserve">Jeśli Instytucja, w której Student zamierza odbyć praktyki wymaga podpisania porozumienia w tej sprawie z Uczelnią, Student przedkłada stosowny dokument Pełnomocnikowi (formularz </w:t>
      </w:r>
      <w:r w:rsidRPr="005521D2">
        <w:rPr>
          <w:rFonts w:cs="Times New Roman"/>
          <w:szCs w:val="24"/>
        </w:rPr>
        <w:lastRenderedPageBreak/>
        <w:t>Porozumienia indywidualnego dostępy pod adresem: https://bk.uksw.edu.pl/node/20) i prosi o jego podpisanie.</w:t>
      </w:r>
    </w:p>
    <w:p w14:paraId="684E94F5" w14:textId="0600B49E" w:rsidR="00211968" w:rsidRPr="005521D2" w:rsidRDefault="000E488E" w:rsidP="005521D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cs="Times New Roman"/>
          <w:szCs w:val="24"/>
        </w:rPr>
      </w:pPr>
      <w:r w:rsidRPr="005521D2">
        <w:rPr>
          <w:rFonts w:cs="Times New Roman"/>
          <w:szCs w:val="24"/>
        </w:rPr>
        <w:t>Student odbywający praktyki ma obowiązek posiadania ubezpieczenia NNW na czas podejmowanych aktywności. Potwierdza</w:t>
      </w:r>
      <w:r w:rsidR="00015734" w:rsidRPr="005521D2">
        <w:rPr>
          <w:rFonts w:cs="Times New Roman"/>
          <w:szCs w:val="24"/>
        </w:rPr>
        <w:t>jący to dokument należy załączyć do podania o Skierowanie na praktykę</w:t>
      </w:r>
      <w:r w:rsidR="00516D15" w:rsidRPr="005521D2">
        <w:rPr>
          <w:rFonts w:cs="Times New Roman"/>
          <w:szCs w:val="24"/>
        </w:rPr>
        <w:t xml:space="preserve"> </w:t>
      </w:r>
      <w:r w:rsidR="00015734" w:rsidRPr="005521D2">
        <w:rPr>
          <w:rFonts w:cs="Times New Roman"/>
          <w:szCs w:val="24"/>
        </w:rPr>
        <w:t>(</w:t>
      </w:r>
      <w:r w:rsidR="00516D15" w:rsidRPr="005521D2">
        <w:rPr>
          <w:rFonts w:cs="Times New Roman"/>
          <w:szCs w:val="24"/>
        </w:rPr>
        <w:t>w przypadku rejestracji elektronicznej</w:t>
      </w:r>
      <w:r w:rsidR="00015734" w:rsidRPr="005521D2">
        <w:rPr>
          <w:rFonts w:cs="Times New Roman"/>
          <w:szCs w:val="24"/>
        </w:rPr>
        <w:t>)</w:t>
      </w:r>
      <w:r w:rsidR="00516D15" w:rsidRPr="005521D2">
        <w:rPr>
          <w:rFonts w:cs="Times New Roman"/>
          <w:szCs w:val="24"/>
        </w:rPr>
        <w:t xml:space="preserve"> lub dołączyć jego kserokopię do Skierowania </w:t>
      </w:r>
      <w:r w:rsidR="00015734" w:rsidRPr="005521D2">
        <w:rPr>
          <w:rFonts w:cs="Times New Roman"/>
          <w:szCs w:val="24"/>
        </w:rPr>
        <w:t xml:space="preserve">w formie drukowanej </w:t>
      </w:r>
      <w:r w:rsidR="00516D15" w:rsidRPr="005521D2">
        <w:rPr>
          <w:rFonts w:cs="Times New Roman"/>
          <w:szCs w:val="24"/>
        </w:rPr>
        <w:t>przedkładanego na spotkaniu osobistym.</w:t>
      </w:r>
    </w:p>
    <w:p w14:paraId="15DA78EA" w14:textId="239BEC2D" w:rsidR="00235637" w:rsidRPr="005521D2" w:rsidRDefault="0090301C" w:rsidP="006321DA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cs="Times New Roman"/>
          <w:b/>
          <w:szCs w:val="24"/>
        </w:rPr>
      </w:pPr>
      <w:r w:rsidRPr="005521D2">
        <w:rPr>
          <w:rFonts w:cs="Times New Roman"/>
          <w:szCs w:val="24"/>
        </w:rPr>
        <w:t>Przed rozpoczęciem praktyk Student ma obowiązek pobrać formularz Karty Praktykanta oraz Sprawozdania z przebiegu praktyk</w:t>
      </w:r>
      <w:r w:rsidR="00A355F1">
        <w:rPr>
          <w:rFonts w:cs="Times New Roman"/>
          <w:szCs w:val="24"/>
        </w:rPr>
        <w:t xml:space="preserve"> </w:t>
      </w:r>
      <w:r w:rsidRPr="005521D2">
        <w:rPr>
          <w:rFonts w:cs="Times New Roman"/>
          <w:szCs w:val="24"/>
        </w:rPr>
        <w:t>(dostępne pod adresem: https://bk.uksw.edu.pl/node/20).</w:t>
      </w:r>
    </w:p>
    <w:p w14:paraId="67F6EB31" w14:textId="77777777" w:rsidR="00211968" w:rsidRDefault="00235637" w:rsidP="00211968">
      <w:pPr>
        <w:spacing w:before="600"/>
        <w:rPr>
          <w:rFonts w:cs="Times New Roman"/>
          <w:b/>
          <w:szCs w:val="24"/>
        </w:rPr>
      </w:pPr>
      <w:r w:rsidRPr="00235637">
        <w:rPr>
          <w:rFonts w:cs="Times New Roman"/>
          <w:b/>
          <w:szCs w:val="24"/>
        </w:rPr>
        <w:t>Zaliczenie praktyk</w:t>
      </w:r>
    </w:p>
    <w:p w14:paraId="0DF9AF7D" w14:textId="4B04D6D8" w:rsidR="00BD480F" w:rsidRPr="00BD480F" w:rsidRDefault="005D749B" w:rsidP="00BD480F">
      <w:pPr>
        <w:rPr>
          <w:rFonts w:cs="Times New Roman"/>
          <w:szCs w:val="24"/>
        </w:rPr>
      </w:pPr>
      <w:r>
        <w:rPr>
          <w:rFonts w:cs="Times New Roman"/>
          <w:szCs w:val="24"/>
        </w:rPr>
        <w:t>Zaliczenie przez Pełnomocnika dokonywane jest</w:t>
      </w:r>
      <w:r w:rsidR="002356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bezpośrednio po zakończeniu odbywania praktyk</w:t>
      </w:r>
      <w:r w:rsidR="00F5276B">
        <w:rPr>
          <w:rFonts w:cs="Times New Roman"/>
          <w:szCs w:val="24"/>
        </w:rPr>
        <w:t xml:space="preserve"> (maksymalnie w ciągu 30 dni)</w:t>
      </w:r>
      <w:r>
        <w:rPr>
          <w:rFonts w:cs="Times New Roman"/>
          <w:szCs w:val="24"/>
        </w:rPr>
        <w:t xml:space="preserve">, </w:t>
      </w:r>
      <w:r w:rsidR="00235637">
        <w:rPr>
          <w:rFonts w:cs="Times New Roman"/>
          <w:szCs w:val="24"/>
        </w:rPr>
        <w:t>na podstawie dostarczonych przez Studenta dokumentów – wypełnionej Karty Praktykanta oraz Sprawozdania z przebiegu praktyk</w:t>
      </w:r>
      <w:r w:rsidR="007D4356">
        <w:rPr>
          <w:rFonts w:cs="Times New Roman"/>
          <w:szCs w:val="24"/>
        </w:rPr>
        <w:t xml:space="preserve"> (wszystkie dokumenty należy wydrukować dwustronnie</w:t>
      </w:r>
      <w:r w:rsidR="00D4758C">
        <w:rPr>
          <w:rFonts w:cs="Times New Roman"/>
          <w:szCs w:val="24"/>
        </w:rPr>
        <w:t xml:space="preserve"> i dostarczyć w foliowej „koszulce”</w:t>
      </w:r>
      <w:r w:rsidR="007D4356">
        <w:rPr>
          <w:rFonts w:cs="Times New Roman"/>
          <w:szCs w:val="24"/>
        </w:rPr>
        <w:t>).</w:t>
      </w:r>
      <w:r w:rsidR="00211968">
        <w:rPr>
          <w:rFonts w:cs="Times New Roman"/>
          <w:szCs w:val="24"/>
        </w:rPr>
        <w:t xml:space="preserve"> </w:t>
      </w:r>
      <w:r w:rsidR="003F6AE5">
        <w:rPr>
          <w:rFonts w:cs="Times New Roman"/>
          <w:szCs w:val="24"/>
        </w:rPr>
        <w:t>Pełnomocnik w rozmowie ze Studentem weryfikuje</w:t>
      </w:r>
      <w:r w:rsidR="00273767">
        <w:rPr>
          <w:rFonts w:cs="Times New Roman"/>
          <w:szCs w:val="24"/>
        </w:rPr>
        <w:t xml:space="preserve"> opinie i oceny</w:t>
      </w:r>
      <w:r w:rsidR="003F6AE5">
        <w:rPr>
          <w:rFonts w:cs="Times New Roman"/>
          <w:szCs w:val="24"/>
        </w:rPr>
        <w:t xml:space="preserve"> Pracodawcy. Ocena wystawiona przez Pełnomocnika nie musi pokrywać się oceną Pracodawcy. </w:t>
      </w:r>
      <w:r w:rsidR="004C4D5E">
        <w:rPr>
          <w:rFonts w:cs="Times New Roman"/>
          <w:szCs w:val="24"/>
        </w:rPr>
        <w:t>Pełnomocnik wpisuje ocenę z praktyk do systemu USOS.</w:t>
      </w:r>
    </w:p>
    <w:sectPr w:rsidR="00BD480F" w:rsidRPr="00BD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B41"/>
    <w:multiLevelType w:val="hybridMultilevel"/>
    <w:tmpl w:val="7D222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526"/>
    <w:multiLevelType w:val="hybridMultilevel"/>
    <w:tmpl w:val="82A8C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C1D"/>
    <w:multiLevelType w:val="hybridMultilevel"/>
    <w:tmpl w:val="8608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0ED"/>
    <w:multiLevelType w:val="hybridMultilevel"/>
    <w:tmpl w:val="2708AA32"/>
    <w:lvl w:ilvl="0" w:tplc="06567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22367E"/>
    <w:multiLevelType w:val="hybridMultilevel"/>
    <w:tmpl w:val="9264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77BC1"/>
    <w:multiLevelType w:val="hybridMultilevel"/>
    <w:tmpl w:val="30327E2C"/>
    <w:lvl w:ilvl="0" w:tplc="0656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E1C80"/>
    <w:multiLevelType w:val="hybridMultilevel"/>
    <w:tmpl w:val="D4C4F374"/>
    <w:lvl w:ilvl="0" w:tplc="C3B6D64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47F02"/>
    <w:multiLevelType w:val="hybridMultilevel"/>
    <w:tmpl w:val="437409A4"/>
    <w:lvl w:ilvl="0" w:tplc="0656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46A1"/>
    <w:multiLevelType w:val="hybridMultilevel"/>
    <w:tmpl w:val="A22C1944"/>
    <w:lvl w:ilvl="0" w:tplc="749C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0ED"/>
    <w:multiLevelType w:val="hybridMultilevel"/>
    <w:tmpl w:val="C9902AB2"/>
    <w:lvl w:ilvl="0" w:tplc="0656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4FC2"/>
    <w:multiLevelType w:val="hybridMultilevel"/>
    <w:tmpl w:val="F18AE0F2"/>
    <w:lvl w:ilvl="0" w:tplc="C3B6D64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E22C3C"/>
    <w:multiLevelType w:val="hybridMultilevel"/>
    <w:tmpl w:val="6BDA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9601E"/>
    <w:multiLevelType w:val="hybridMultilevel"/>
    <w:tmpl w:val="D8DC0C64"/>
    <w:lvl w:ilvl="0" w:tplc="749C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CB"/>
    <w:rsid w:val="00015734"/>
    <w:rsid w:val="00037CF7"/>
    <w:rsid w:val="00052EAD"/>
    <w:rsid w:val="00063039"/>
    <w:rsid w:val="00080C2B"/>
    <w:rsid w:val="000E1636"/>
    <w:rsid w:val="000E488E"/>
    <w:rsid w:val="001150BA"/>
    <w:rsid w:val="0012133F"/>
    <w:rsid w:val="001553AA"/>
    <w:rsid w:val="001B1E71"/>
    <w:rsid w:val="00211968"/>
    <w:rsid w:val="002321C1"/>
    <w:rsid w:val="00233392"/>
    <w:rsid w:val="00235637"/>
    <w:rsid w:val="0024531E"/>
    <w:rsid w:val="00255F07"/>
    <w:rsid w:val="0027251E"/>
    <w:rsid w:val="0027335D"/>
    <w:rsid w:val="00273767"/>
    <w:rsid w:val="002779E1"/>
    <w:rsid w:val="002821F8"/>
    <w:rsid w:val="002B3EF0"/>
    <w:rsid w:val="00300D44"/>
    <w:rsid w:val="00321672"/>
    <w:rsid w:val="003F6AE5"/>
    <w:rsid w:val="004B7334"/>
    <w:rsid w:val="004C4D5E"/>
    <w:rsid w:val="004D1B12"/>
    <w:rsid w:val="005022A0"/>
    <w:rsid w:val="00516D15"/>
    <w:rsid w:val="005305D8"/>
    <w:rsid w:val="005521D2"/>
    <w:rsid w:val="00596743"/>
    <w:rsid w:val="005D749B"/>
    <w:rsid w:val="005E3EE1"/>
    <w:rsid w:val="00603EF8"/>
    <w:rsid w:val="006321DA"/>
    <w:rsid w:val="0066611A"/>
    <w:rsid w:val="00671484"/>
    <w:rsid w:val="006C6821"/>
    <w:rsid w:val="007125EF"/>
    <w:rsid w:val="007D3155"/>
    <w:rsid w:val="007D4356"/>
    <w:rsid w:val="00833E39"/>
    <w:rsid w:val="0084284F"/>
    <w:rsid w:val="0089449C"/>
    <w:rsid w:val="008F3D0A"/>
    <w:rsid w:val="0090301C"/>
    <w:rsid w:val="009034A6"/>
    <w:rsid w:val="00960350"/>
    <w:rsid w:val="00997962"/>
    <w:rsid w:val="009A6BD9"/>
    <w:rsid w:val="00A251DF"/>
    <w:rsid w:val="00A355F1"/>
    <w:rsid w:val="00AA08BA"/>
    <w:rsid w:val="00AC4083"/>
    <w:rsid w:val="00B3460A"/>
    <w:rsid w:val="00B6739C"/>
    <w:rsid w:val="00BB59CB"/>
    <w:rsid w:val="00BD25A1"/>
    <w:rsid w:val="00BD480F"/>
    <w:rsid w:val="00C779A9"/>
    <w:rsid w:val="00CB08B4"/>
    <w:rsid w:val="00D4758C"/>
    <w:rsid w:val="00D71275"/>
    <w:rsid w:val="00E36C9F"/>
    <w:rsid w:val="00E42DFA"/>
    <w:rsid w:val="00E65791"/>
    <w:rsid w:val="00EC62FB"/>
    <w:rsid w:val="00F5276B"/>
    <w:rsid w:val="00FA4B17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9EF7"/>
  <w15:chartTrackingRefBased/>
  <w15:docId w15:val="{12C2A5E0-3CE1-46E9-8D54-0DD509B0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68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48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1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Jarosz</dc:creator>
  <cp:keywords/>
  <dc:description/>
  <cp:lastModifiedBy>Agnieszka Napierzyńska</cp:lastModifiedBy>
  <cp:revision>2</cp:revision>
  <cp:lastPrinted>2022-12-07T10:40:00Z</cp:lastPrinted>
  <dcterms:created xsi:type="dcterms:W3CDTF">2022-12-07T11:35:00Z</dcterms:created>
  <dcterms:modified xsi:type="dcterms:W3CDTF">2022-12-07T11:35:00Z</dcterms:modified>
</cp:coreProperties>
</file>