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1D" w:rsidRDefault="00267C1D" w:rsidP="00267C1D">
      <w:pPr>
        <w:spacing w:line="276" w:lineRule="auto"/>
        <w:ind w:firstLine="708"/>
        <w:rPr>
          <w:rFonts w:ascii="Times New Roman" w:hAnsi="Times New Roman"/>
          <w:b/>
          <w:sz w:val="20"/>
        </w:rPr>
      </w:pPr>
      <w:bookmarkStart w:id="0" w:name="_Hlk53815333"/>
      <w:r>
        <w:tab/>
      </w:r>
      <w:r>
        <w:rPr>
          <w:rFonts w:ascii="Times New Roman" w:hAnsi="Times New Roman"/>
          <w:b/>
          <w:sz w:val="20"/>
        </w:rPr>
        <w:t xml:space="preserve">                                              </w:t>
      </w:r>
    </w:p>
    <w:p w:rsidR="00267C1D" w:rsidRDefault="00267C1D" w:rsidP="00267C1D">
      <w:pPr>
        <w:spacing w:line="276" w:lineRule="auto"/>
        <w:ind w:firstLine="708"/>
        <w:rPr>
          <w:rFonts w:ascii="Times New Roman" w:hAnsi="Times New Roman"/>
          <w:b/>
          <w:sz w:val="20"/>
        </w:rPr>
      </w:pPr>
    </w:p>
    <w:p w:rsidR="00267C1D" w:rsidRPr="00267C1D" w:rsidRDefault="00267C1D" w:rsidP="00267C1D">
      <w:pPr>
        <w:spacing w:line="276" w:lineRule="auto"/>
        <w:ind w:left="2832" w:firstLine="708"/>
        <w:rPr>
          <w:rFonts w:ascii="Times New Roman" w:hAnsi="Times New Roman"/>
          <w:b/>
          <w:szCs w:val="24"/>
        </w:rPr>
      </w:pPr>
      <w:r w:rsidRPr="00267C1D">
        <w:rPr>
          <w:rFonts w:ascii="Times New Roman" w:hAnsi="Times New Roman"/>
          <w:b/>
          <w:szCs w:val="24"/>
        </w:rPr>
        <w:t xml:space="preserve">Decyzja Nr </w:t>
      </w:r>
      <w:r w:rsidR="000D32CC">
        <w:rPr>
          <w:rFonts w:ascii="Times New Roman" w:hAnsi="Times New Roman"/>
          <w:b/>
          <w:szCs w:val="24"/>
        </w:rPr>
        <w:t>9</w:t>
      </w:r>
      <w:r w:rsidRPr="00267C1D">
        <w:rPr>
          <w:rFonts w:ascii="Times New Roman" w:hAnsi="Times New Roman"/>
          <w:b/>
          <w:szCs w:val="24"/>
        </w:rPr>
        <w:t>/2020</w:t>
      </w:r>
    </w:p>
    <w:p w:rsidR="00267C1D" w:rsidRPr="00267C1D" w:rsidRDefault="00267C1D" w:rsidP="00267C1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67C1D">
        <w:rPr>
          <w:rFonts w:ascii="Times New Roman" w:hAnsi="Times New Roman"/>
          <w:b/>
          <w:szCs w:val="24"/>
        </w:rPr>
        <w:t>Dziekana Wydziału Prawa Kanonicznego</w:t>
      </w:r>
    </w:p>
    <w:p w:rsidR="00267C1D" w:rsidRPr="00267C1D" w:rsidRDefault="00267C1D" w:rsidP="00267C1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67C1D">
        <w:rPr>
          <w:rFonts w:ascii="Times New Roman" w:hAnsi="Times New Roman"/>
          <w:b/>
          <w:szCs w:val="24"/>
        </w:rPr>
        <w:t>Uniwersytetu Kardynała Stefana Wyszyńskiego w Warszawie</w:t>
      </w:r>
    </w:p>
    <w:p w:rsidR="00267C1D" w:rsidRPr="00267C1D" w:rsidRDefault="00267C1D" w:rsidP="00267C1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67C1D">
        <w:rPr>
          <w:rFonts w:ascii="Times New Roman" w:hAnsi="Times New Roman"/>
          <w:b/>
          <w:szCs w:val="24"/>
        </w:rPr>
        <w:t xml:space="preserve">z dnia 21 października 2020 roku </w:t>
      </w:r>
      <w:r w:rsidRPr="00267C1D">
        <w:rPr>
          <w:rFonts w:ascii="Times New Roman" w:hAnsi="Times New Roman"/>
          <w:b/>
          <w:bCs/>
          <w:color w:val="000000"/>
          <w:szCs w:val="24"/>
        </w:rPr>
        <w:t xml:space="preserve">w sprawie powołania </w:t>
      </w:r>
    </w:p>
    <w:p w:rsidR="00267C1D" w:rsidRPr="00267C1D" w:rsidRDefault="00267C1D" w:rsidP="000D32CC">
      <w:pPr>
        <w:spacing w:line="360" w:lineRule="auto"/>
        <w:rPr>
          <w:rFonts w:ascii="Times New Roman" w:hAnsi="Times New Roman"/>
          <w:b/>
          <w:bCs/>
          <w:szCs w:val="24"/>
        </w:rPr>
      </w:pPr>
      <w:bookmarkStart w:id="1" w:name="_Hlk54950822"/>
      <w:r w:rsidRPr="00267C1D">
        <w:rPr>
          <w:rFonts w:ascii="Times New Roman" w:hAnsi="Times New Roman"/>
          <w:b/>
          <w:bCs/>
          <w:szCs w:val="24"/>
        </w:rPr>
        <w:t xml:space="preserve">Wydziałowej Komisji </w:t>
      </w:r>
      <w:r w:rsidR="000D32CC">
        <w:rPr>
          <w:rFonts w:ascii="Times New Roman" w:hAnsi="Times New Roman"/>
          <w:b/>
          <w:bCs/>
          <w:szCs w:val="24"/>
        </w:rPr>
        <w:t>ds. Doktorantów oraz przyznawania stypendiów doktoranckich</w:t>
      </w:r>
      <w:r w:rsidRPr="00267C1D">
        <w:rPr>
          <w:rFonts w:ascii="Times New Roman" w:hAnsi="Times New Roman"/>
          <w:b/>
          <w:bCs/>
          <w:szCs w:val="24"/>
        </w:rPr>
        <w:t xml:space="preserve"> </w:t>
      </w:r>
    </w:p>
    <w:bookmarkEnd w:id="1"/>
    <w:p w:rsidR="00267C1D" w:rsidRPr="00267C1D" w:rsidRDefault="00267C1D" w:rsidP="00267C1D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67C1D" w:rsidRPr="00267C1D" w:rsidRDefault="00267C1D" w:rsidP="00267C1D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267C1D">
        <w:rPr>
          <w:rFonts w:ascii="Times New Roman" w:hAnsi="Times New Roman"/>
          <w:szCs w:val="24"/>
        </w:rPr>
        <w:t>W związku z § 42 ust. 2 pkt g Statutu Uniwersytetu Kardynała Stefana Wyszyńskiego w Warszawie, stanowiącego złącznik do Uchwały Nr 127/2019 Senatu UKSW z dnia 27 czerwca 2019 roku,  uchwala się co następuje:</w:t>
      </w:r>
    </w:p>
    <w:p w:rsidR="00267C1D" w:rsidRPr="00267C1D" w:rsidRDefault="00267C1D" w:rsidP="00267C1D">
      <w:pPr>
        <w:spacing w:line="360" w:lineRule="auto"/>
        <w:ind w:firstLine="708"/>
        <w:jc w:val="center"/>
        <w:rPr>
          <w:rFonts w:ascii="Times New Roman" w:hAnsi="Times New Roman"/>
          <w:szCs w:val="24"/>
        </w:rPr>
      </w:pPr>
    </w:p>
    <w:p w:rsidR="00267C1D" w:rsidRPr="00267C1D" w:rsidRDefault="00267C1D" w:rsidP="00267C1D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267C1D">
        <w:rPr>
          <w:rFonts w:ascii="Times New Roman" w:hAnsi="Times New Roman"/>
          <w:b/>
          <w:bCs/>
          <w:szCs w:val="24"/>
        </w:rPr>
        <w:t>§ 1</w:t>
      </w:r>
    </w:p>
    <w:p w:rsidR="00267C1D" w:rsidRPr="00267C1D" w:rsidRDefault="00267C1D" w:rsidP="00267C1D">
      <w:pPr>
        <w:spacing w:line="360" w:lineRule="auto"/>
        <w:ind w:firstLine="708"/>
        <w:jc w:val="center"/>
        <w:rPr>
          <w:rFonts w:ascii="Times New Roman" w:hAnsi="Times New Roman"/>
          <w:szCs w:val="24"/>
        </w:rPr>
      </w:pPr>
    </w:p>
    <w:p w:rsidR="00267C1D" w:rsidRPr="00267C1D" w:rsidRDefault="00267C1D" w:rsidP="000D32CC">
      <w:pPr>
        <w:spacing w:line="360" w:lineRule="auto"/>
        <w:rPr>
          <w:rFonts w:ascii="Times New Roman" w:hAnsi="Times New Roman"/>
          <w:szCs w:val="24"/>
        </w:rPr>
      </w:pPr>
      <w:r w:rsidRPr="00267C1D">
        <w:rPr>
          <w:rFonts w:ascii="Times New Roman" w:hAnsi="Times New Roman"/>
          <w:szCs w:val="24"/>
        </w:rPr>
        <w:t xml:space="preserve">Powołuję  </w:t>
      </w:r>
      <w:r w:rsidR="000D32CC" w:rsidRPr="000D32CC">
        <w:rPr>
          <w:rFonts w:ascii="Times New Roman" w:hAnsi="Times New Roman"/>
          <w:szCs w:val="24"/>
        </w:rPr>
        <w:t>Wydziałow</w:t>
      </w:r>
      <w:r w:rsidR="000D32CC">
        <w:rPr>
          <w:rFonts w:ascii="Times New Roman" w:hAnsi="Times New Roman"/>
          <w:szCs w:val="24"/>
        </w:rPr>
        <w:t>ą</w:t>
      </w:r>
      <w:r w:rsidR="000D32CC" w:rsidRPr="000D32CC">
        <w:rPr>
          <w:rFonts w:ascii="Times New Roman" w:hAnsi="Times New Roman"/>
          <w:szCs w:val="24"/>
        </w:rPr>
        <w:t xml:space="preserve"> Komisj</w:t>
      </w:r>
      <w:r w:rsidR="000D32CC">
        <w:rPr>
          <w:rFonts w:ascii="Times New Roman" w:hAnsi="Times New Roman"/>
          <w:szCs w:val="24"/>
        </w:rPr>
        <w:t>ę</w:t>
      </w:r>
      <w:r w:rsidR="000D32CC" w:rsidRPr="000D32CC">
        <w:rPr>
          <w:rFonts w:ascii="Times New Roman" w:hAnsi="Times New Roman"/>
          <w:szCs w:val="24"/>
        </w:rPr>
        <w:t xml:space="preserve"> ds. Doktorantów oraz przyznawania stypendiów doktoranckich </w:t>
      </w:r>
      <w:r w:rsidRPr="00267C1D">
        <w:rPr>
          <w:rFonts w:ascii="Times New Roman" w:hAnsi="Times New Roman"/>
          <w:szCs w:val="24"/>
        </w:rPr>
        <w:t xml:space="preserve"> na kadencję 2020 - 2024 roku w następującym składzie:</w:t>
      </w:r>
    </w:p>
    <w:p w:rsidR="000D32CC" w:rsidRDefault="000D32CC" w:rsidP="00267C1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67C1D" w:rsidRPr="00267C1D" w:rsidRDefault="00267C1D" w:rsidP="00267C1D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2" w:name="_GoBack"/>
      <w:bookmarkEnd w:id="2"/>
      <w:r w:rsidRPr="00267C1D">
        <w:rPr>
          <w:rFonts w:ascii="Times New Roman" w:hAnsi="Times New Roman"/>
          <w:szCs w:val="24"/>
        </w:rPr>
        <w:t xml:space="preserve">Ks. dr </w:t>
      </w:r>
      <w:r w:rsidR="000D32CC">
        <w:rPr>
          <w:rFonts w:ascii="Times New Roman" w:hAnsi="Times New Roman"/>
          <w:szCs w:val="24"/>
        </w:rPr>
        <w:t>hab. Dariusz Borek</w:t>
      </w:r>
      <w:r w:rsidRPr="00267C1D">
        <w:rPr>
          <w:rFonts w:ascii="Times New Roman" w:hAnsi="Times New Roman"/>
          <w:szCs w:val="24"/>
        </w:rPr>
        <w:t xml:space="preserve"> </w:t>
      </w:r>
      <w:r w:rsidR="000D32CC">
        <w:rPr>
          <w:rFonts w:ascii="Times New Roman" w:hAnsi="Times New Roman"/>
          <w:szCs w:val="24"/>
        </w:rPr>
        <w:t xml:space="preserve">, prof. uczelni </w:t>
      </w:r>
      <w:r w:rsidRPr="00267C1D">
        <w:rPr>
          <w:rFonts w:ascii="Times New Roman" w:hAnsi="Times New Roman"/>
          <w:szCs w:val="24"/>
        </w:rPr>
        <w:t>– przewodnicząc</w:t>
      </w:r>
      <w:r w:rsidR="000D32CC">
        <w:rPr>
          <w:rFonts w:ascii="Times New Roman" w:hAnsi="Times New Roman"/>
          <w:szCs w:val="24"/>
        </w:rPr>
        <w:t>y</w:t>
      </w:r>
      <w:r w:rsidRPr="00267C1D">
        <w:rPr>
          <w:rFonts w:ascii="Times New Roman" w:hAnsi="Times New Roman"/>
          <w:szCs w:val="24"/>
        </w:rPr>
        <w:t>,</w:t>
      </w:r>
    </w:p>
    <w:p w:rsidR="00267C1D" w:rsidRPr="00267C1D" w:rsidRDefault="00267C1D" w:rsidP="00267C1D">
      <w:pPr>
        <w:spacing w:line="360" w:lineRule="auto"/>
        <w:jc w:val="both"/>
        <w:rPr>
          <w:rFonts w:ascii="Times New Roman" w:hAnsi="Times New Roman"/>
          <w:szCs w:val="24"/>
        </w:rPr>
      </w:pPr>
      <w:r w:rsidRPr="00267C1D">
        <w:rPr>
          <w:rFonts w:ascii="Times New Roman" w:hAnsi="Times New Roman"/>
          <w:szCs w:val="24"/>
        </w:rPr>
        <w:t>Ks.</w:t>
      </w:r>
      <w:r w:rsidR="000D32CC">
        <w:rPr>
          <w:rFonts w:ascii="Times New Roman" w:hAnsi="Times New Roman"/>
          <w:szCs w:val="24"/>
        </w:rPr>
        <w:t xml:space="preserve"> </w:t>
      </w:r>
      <w:r w:rsidRPr="00267C1D">
        <w:rPr>
          <w:rFonts w:ascii="Times New Roman" w:hAnsi="Times New Roman"/>
          <w:szCs w:val="24"/>
        </w:rPr>
        <w:t xml:space="preserve">dr hab. </w:t>
      </w:r>
      <w:r w:rsidR="000D32CC">
        <w:rPr>
          <w:rFonts w:ascii="Times New Roman" w:hAnsi="Times New Roman"/>
          <w:szCs w:val="24"/>
        </w:rPr>
        <w:t>Marek Saj, prof. uczelni</w:t>
      </w:r>
      <w:r w:rsidRPr="00267C1D">
        <w:rPr>
          <w:rFonts w:ascii="Times New Roman" w:hAnsi="Times New Roman"/>
          <w:szCs w:val="24"/>
        </w:rPr>
        <w:t xml:space="preserve"> – członek,</w:t>
      </w:r>
    </w:p>
    <w:p w:rsidR="00267C1D" w:rsidRPr="00267C1D" w:rsidRDefault="000D32CC" w:rsidP="00267C1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267C1D" w:rsidRPr="00267C1D">
        <w:rPr>
          <w:rFonts w:ascii="Times New Roman" w:hAnsi="Times New Roman"/>
          <w:szCs w:val="24"/>
        </w:rPr>
        <w:t xml:space="preserve">. dr </w:t>
      </w:r>
      <w:r>
        <w:rPr>
          <w:rFonts w:ascii="Times New Roman" w:hAnsi="Times New Roman"/>
          <w:szCs w:val="24"/>
        </w:rPr>
        <w:t>hab. Bożena Szewczul</w:t>
      </w:r>
      <w:r w:rsidR="00267C1D" w:rsidRPr="00267C1D">
        <w:rPr>
          <w:rFonts w:ascii="Times New Roman" w:hAnsi="Times New Roman"/>
          <w:szCs w:val="24"/>
        </w:rPr>
        <w:t xml:space="preserve"> – członek,</w:t>
      </w:r>
    </w:p>
    <w:p w:rsidR="00267C1D" w:rsidRDefault="000D32CC" w:rsidP="00267C1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</w:t>
      </w:r>
      <w:r w:rsidR="00267C1D" w:rsidRPr="00267C1D">
        <w:rPr>
          <w:rFonts w:ascii="Times New Roman" w:hAnsi="Times New Roman"/>
          <w:szCs w:val="24"/>
        </w:rPr>
        <w:t xml:space="preserve"> mg lic. </w:t>
      </w:r>
      <w:r>
        <w:rPr>
          <w:rFonts w:ascii="Times New Roman" w:hAnsi="Times New Roman"/>
          <w:szCs w:val="24"/>
        </w:rPr>
        <w:t>Angelo Dąbrowski</w:t>
      </w:r>
      <w:r w:rsidR="00267C1D" w:rsidRPr="00267C1D">
        <w:rPr>
          <w:rFonts w:ascii="Times New Roman" w:hAnsi="Times New Roman"/>
          <w:szCs w:val="24"/>
        </w:rPr>
        <w:t xml:space="preserve"> – przedstawiciel doktorantów</w:t>
      </w:r>
      <w:r w:rsidR="003576C9">
        <w:rPr>
          <w:rFonts w:ascii="Times New Roman" w:hAnsi="Times New Roman"/>
          <w:szCs w:val="24"/>
        </w:rPr>
        <w:t>,</w:t>
      </w:r>
    </w:p>
    <w:p w:rsidR="003576C9" w:rsidRPr="00267C1D" w:rsidRDefault="000D32CC" w:rsidP="00267C1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 mgr Małgorzata Dorozińska – sekretarz.</w:t>
      </w:r>
    </w:p>
    <w:p w:rsidR="00267C1D" w:rsidRPr="00267C1D" w:rsidRDefault="00267C1D" w:rsidP="00267C1D">
      <w:pPr>
        <w:spacing w:line="360" w:lineRule="auto"/>
        <w:jc w:val="both"/>
        <w:rPr>
          <w:rFonts w:ascii="Times New Roman" w:hAnsi="Times New Roman"/>
          <w:spacing w:val="-6"/>
          <w:szCs w:val="24"/>
        </w:rPr>
      </w:pPr>
    </w:p>
    <w:p w:rsidR="00267C1D" w:rsidRPr="00267C1D" w:rsidRDefault="00267C1D" w:rsidP="00267C1D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267C1D">
        <w:rPr>
          <w:rFonts w:ascii="Times New Roman" w:hAnsi="Times New Roman"/>
          <w:b/>
          <w:bCs/>
          <w:szCs w:val="24"/>
        </w:rPr>
        <w:t>§ 2</w:t>
      </w:r>
    </w:p>
    <w:p w:rsidR="00267C1D" w:rsidRPr="00267C1D" w:rsidRDefault="00267C1D" w:rsidP="00267C1D">
      <w:pPr>
        <w:spacing w:line="360" w:lineRule="auto"/>
        <w:jc w:val="center"/>
        <w:rPr>
          <w:rFonts w:ascii="Times New Roman" w:hAnsi="Times New Roman"/>
          <w:spacing w:val="-6"/>
          <w:szCs w:val="24"/>
        </w:rPr>
      </w:pPr>
    </w:p>
    <w:p w:rsidR="00267C1D" w:rsidRPr="00267C1D" w:rsidRDefault="00267C1D" w:rsidP="00267C1D">
      <w:pPr>
        <w:spacing w:line="360" w:lineRule="auto"/>
        <w:ind w:firstLine="708"/>
        <w:rPr>
          <w:rFonts w:ascii="Times New Roman" w:hAnsi="Times New Roman"/>
          <w:szCs w:val="24"/>
        </w:rPr>
      </w:pPr>
      <w:r w:rsidRPr="00267C1D">
        <w:rPr>
          <w:rFonts w:ascii="Times New Roman" w:hAnsi="Times New Roman"/>
          <w:szCs w:val="24"/>
        </w:rPr>
        <w:t>Decyzja wchodzi w życie z dniem podjęcia.</w:t>
      </w:r>
    </w:p>
    <w:p w:rsidR="00267C1D" w:rsidRPr="00930696" w:rsidRDefault="00267C1D" w:rsidP="00267C1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</w:p>
    <w:p w:rsidR="00267C1D" w:rsidRDefault="00267C1D" w:rsidP="00267C1D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267C1D" w:rsidRDefault="00267C1D" w:rsidP="00267C1D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267C1D" w:rsidRDefault="00267C1D" w:rsidP="003576C9">
      <w:pPr>
        <w:spacing w:line="480" w:lineRule="auto"/>
        <w:jc w:val="both"/>
        <w:rPr>
          <w:rFonts w:ascii="Times New Roman" w:hAnsi="Times New Roman"/>
          <w:szCs w:val="24"/>
        </w:rPr>
      </w:pPr>
    </w:p>
    <w:p w:rsidR="00267C1D" w:rsidRPr="00224EB0" w:rsidRDefault="00267C1D" w:rsidP="00267C1D">
      <w:pPr>
        <w:spacing w:line="360" w:lineRule="auto"/>
        <w:ind w:left="5664" w:firstLine="708"/>
        <w:jc w:val="center"/>
        <w:rPr>
          <w:rFonts w:ascii="Times New Roman" w:hAnsi="Times New Roman"/>
          <w:szCs w:val="24"/>
        </w:rPr>
      </w:pPr>
    </w:p>
    <w:bookmarkEnd w:id="0"/>
    <w:p w:rsidR="00267C1D" w:rsidRDefault="00267C1D"/>
    <w:sectPr w:rsidR="00267C1D" w:rsidSect="00644AE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1276" w:bottom="1418" w:left="1276" w:header="993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6E" w:rsidRDefault="00795F6E">
      <w:pPr>
        <w:spacing w:line="240" w:lineRule="auto"/>
      </w:pPr>
      <w:r>
        <w:separator/>
      </w:r>
    </w:p>
  </w:endnote>
  <w:endnote w:type="continuationSeparator" w:id="0">
    <w:p w:rsidR="00795F6E" w:rsidRDefault="00795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Pr="00BA057C" w:rsidRDefault="00267C1D" w:rsidP="00BA057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 xml:space="preserve">ul. </w:t>
    </w:r>
    <w:proofErr w:type="spellStart"/>
    <w:r w:rsidRPr="002775FC">
      <w:rPr>
        <w:rFonts w:asciiTheme="minorHAnsi" w:hAnsiTheme="minorHAnsi"/>
        <w:color w:val="0F296B"/>
        <w:sz w:val="14"/>
        <w:szCs w:val="14"/>
      </w:rPr>
      <w:t>Dewajtis</w:t>
    </w:r>
    <w:proofErr w:type="spellEnd"/>
    <w:r w:rsidRPr="002775FC">
      <w:rPr>
        <w:rFonts w:asciiTheme="minorHAnsi" w:hAnsiTheme="minorHAnsi"/>
        <w:color w:val="0F296B"/>
        <w:sz w:val="14"/>
        <w:szCs w:val="14"/>
      </w:rPr>
      <w:t xml:space="preserve"> 5, 01-815 Warszawa</w:t>
    </w:r>
    <w:r w:rsidRPr="002775FC">
      <w:rPr>
        <w:rFonts w:asciiTheme="minorHAnsi" w:hAnsiTheme="minorHAnsi"/>
        <w:color w:val="0F296B"/>
        <w:sz w:val="14"/>
        <w:szCs w:val="14"/>
      </w:rPr>
      <w:tab/>
      <w:t>NIP: 525-00-12-946</w:t>
    </w:r>
    <w:r w:rsidRPr="002775FC">
      <w:rPr>
        <w:rFonts w:asciiTheme="minorHAnsi" w:hAnsiTheme="minorHAnsi"/>
        <w:color w:val="0F296B"/>
        <w:sz w:val="14"/>
        <w:szCs w:val="14"/>
      </w:rPr>
      <w:tab/>
      <w:t>Santander Bank Polska</w:t>
    </w:r>
    <w:r>
      <w:rPr>
        <w:rFonts w:asciiTheme="minorHAnsi" w:hAnsiTheme="minorHAnsi"/>
        <w:color w:val="0F296B"/>
        <w:sz w:val="14"/>
        <w:szCs w:val="14"/>
      </w:rPr>
      <w:t xml:space="preserve">                                                           </w:t>
    </w:r>
    <w:r w:rsidRPr="002775FC">
      <w:rPr>
        <w:rFonts w:asciiTheme="minorHAnsi" w:hAnsiTheme="minorHAnsi"/>
        <w:b/>
        <w:color w:val="586FA4"/>
        <w:sz w:val="16"/>
        <w:szCs w:val="16"/>
      </w:rPr>
      <w:t>www.uksw.edu.pl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tel. centrala: +48 22 561 88 52</w:t>
    </w:r>
    <w:r w:rsidRPr="002775FC">
      <w:rPr>
        <w:rFonts w:asciiTheme="minorHAnsi" w:hAnsiTheme="minorHAnsi"/>
        <w:color w:val="0F296B"/>
        <w:sz w:val="14"/>
        <w:szCs w:val="14"/>
      </w:rPr>
      <w:tab/>
      <w:t>REGON: 000001956</w:t>
    </w:r>
    <w:r w:rsidRPr="002775FC">
      <w:rPr>
        <w:rFonts w:asciiTheme="minorHAnsi" w:hAnsiTheme="minorHAnsi"/>
        <w:color w:val="0F296B"/>
        <w:sz w:val="14"/>
        <w:szCs w:val="14"/>
      </w:rPr>
      <w:tab/>
      <w:t>87 1090 2851 0000 0001 2031 4629</w:t>
    </w: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Pr="00C933C5" w:rsidRDefault="00267C1D" w:rsidP="00C933C5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 xml:space="preserve">ul. </w:t>
    </w:r>
    <w:proofErr w:type="spellStart"/>
    <w:r w:rsidRPr="002775FC">
      <w:rPr>
        <w:rFonts w:asciiTheme="minorHAnsi" w:hAnsiTheme="minorHAnsi"/>
        <w:color w:val="0F296B"/>
        <w:sz w:val="14"/>
        <w:szCs w:val="14"/>
      </w:rPr>
      <w:t>Dewajtis</w:t>
    </w:r>
    <w:proofErr w:type="spellEnd"/>
    <w:r w:rsidRPr="002775FC">
      <w:rPr>
        <w:rFonts w:asciiTheme="minorHAnsi" w:hAnsiTheme="minorHAnsi"/>
        <w:color w:val="0F296B"/>
        <w:sz w:val="14"/>
        <w:szCs w:val="14"/>
      </w:rPr>
      <w:t xml:space="preserve"> 5</w:t>
    </w:r>
    <w:r w:rsidRPr="002775FC">
      <w:rPr>
        <w:rFonts w:asciiTheme="minorHAnsi" w:hAnsiTheme="minorHAnsi"/>
        <w:color w:val="0F296B"/>
        <w:sz w:val="14"/>
        <w:szCs w:val="14"/>
      </w:rPr>
      <w:tab/>
      <w:t xml:space="preserve">tel.: +48 22 561 88 </w:t>
    </w:r>
    <w:r>
      <w:rPr>
        <w:rFonts w:asciiTheme="minorHAnsi" w:hAnsiTheme="minorHAnsi"/>
        <w:color w:val="0F296B"/>
        <w:sz w:val="14"/>
        <w:szCs w:val="14"/>
      </w:rPr>
      <w:t>12</w:t>
    </w:r>
    <w:r>
      <w:rPr>
        <w:rFonts w:asciiTheme="minorHAnsi" w:hAnsiTheme="minorHAnsi"/>
        <w:color w:val="0F296B"/>
        <w:sz w:val="14"/>
        <w:szCs w:val="14"/>
      </w:rPr>
      <w:tab/>
      <w:t xml:space="preserve">                                                                                         </w:t>
    </w:r>
    <w:r w:rsidRPr="0017412B">
      <w:rPr>
        <w:rFonts w:asciiTheme="minorHAnsi" w:hAnsiTheme="minorHAnsi"/>
        <w:b/>
        <w:color w:val="917027"/>
        <w:sz w:val="16"/>
        <w:szCs w:val="16"/>
      </w:rPr>
      <w:t>www.wpk.uksw.edu.pl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01-815 Warszawa</w:t>
    </w:r>
    <w:r w:rsidRPr="002775FC">
      <w:rPr>
        <w:rFonts w:asciiTheme="minorHAnsi" w:hAnsiTheme="minorHAnsi"/>
        <w:color w:val="0F296B"/>
        <w:sz w:val="14"/>
        <w:szCs w:val="14"/>
      </w:rPr>
      <w:tab/>
    </w:r>
    <w:r>
      <w:rPr>
        <w:rFonts w:asciiTheme="minorHAnsi" w:hAnsiTheme="minorHAnsi"/>
        <w:color w:val="0F296B"/>
        <w:sz w:val="14"/>
        <w:szCs w:val="14"/>
      </w:rPr>
      <w:t>e-mail:</w:t>
    </w:r>
    <w:r w:rsidRPr="002775FC">
      <w:rPr>
        <w:rFonts w:asciiTheme="minorHAnsi" w:hAnsiTheme="minorHAnsi"/>
        <w:color w:val="0F296B"/>
        <w:sz w:val="14"/>
        <w:szCs w:val="14"/>
      </w:rPr>
      <w:t xml:space="preserve"> </w:t>
    </w:r>
    <w:r>
      <w:rPr>
        <w:rFonts w:asciiTheme="minorHAnsi" w:hAnsiTheme="minorHAnsi"/>
        <w:color w:val="0F296B"/>
        <w:sz w:val="14"/>
        <w:szCs w:val="14"/>
      </w:rPr>
      <w:t>prawokan@uksw.edu.pl</w:t>
    </w:r>
    <w:r w:rsidRPr="002775FC">
      <w:rPr>
        <w:rFonts w:asciiTheme="minorHAnsi" w:hAnsiTheme="minorHAnsi"/>
        <w:color w:val="0F296B"/>
        <w:sz w:val="14"/>
        <w:szCs w:val="14"/>
      </w:rPr>
      <w:tab/>
    </w: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6E" w:rsidRDefault="00795F6E">
      <w:pPr>
        <w:spacing w:line="240" w:lineRule="auto"/>
      </w:pPr>
      <w:r>
        <w:separator/>
      </w:r>
    </w:p>
  </w:footnote>
  <w:footnote w:type="continuationSeparator" w:id="0">
    <w:p w:rsidR="00795F6E" w:rsidRDefault="00795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Pr="00594561" w:rsidRDefault="00267C1D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D8F5F2" wp14:editId="03600F2C">
              <wp:simplePos x="0" y="0"/>
              <wp:positionH relativeFrom="rightMargin">
                <wp:posOffset>12700</wp:posOffset>
              </wp:positionH>
              <wp:positionV relativeFrom="margin">
                <wp:posOffset>-370840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5F2" w:rsidRPr="00F7201A" w:rsidRDefault="00267C1D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</w:pP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HAnsi" w:eastAsiaTheme="majorEastAsia" w:hAnsiTheme="minorHAnsi" w:cstheme="majorBid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8F5F2" id="Prostokąt 3" o:spid="_x0000_s1026" style="position:absolute;margin-left:1pt;margin-top:-29.2pt;width:26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k76wEAAKcDAAAOAAAAZHJzL2Uyb0RvYy54bWysU9uO0zAQfUfiHyy/06SXhSVqulrtqghp&#10;gUoLHzB1nMbaxGPGbpPlnT/jwxg7bSnwhnixMh77+JwzJ8uboWvFQZM3aEs5neRSaKuwMnZXyi+f&#10;16+upfABbAUtWl3KZ+3lzerli2XvCj3DBttKk2AQ64velbIJwRVZ5lWjO/ATdNpys0bqIHBJu6wi&#10;6Bm9a7NZnr/OeqTKESrtPe/ej025Svh1rVX4VNdeB9GWkrmFtFJat3HNVksodgSuMepIA/6BRQfG&#10;8qNnqHsIIPZk/oLqjCL0WIeJwi7DujZKJw2sZpr/oeaxAaeTFjbHu7NN/v/Bqo+HDQlTlfJKCgsd&#10;j2jDBAM+/fgexDz60ztf8LFHt6Go0LsHVE9eWLxrwO70LRH2jYaKWU3j+ey3C7HwfFVs+w9YMTzs&#10;Ayarhpq6CMgmiCFN5Pk8ET0EoXhzPl+wLVIobs3zxXWeJpZBcbrsyId3GjsRP0pJPPAEDocHHyIZ&#10;KE5H4lsW16ZtTyQjr1FfGLbDUeoWq2emSzhmhbPNHw3SNyl6zkkp/dc9kJaifW9Z8tvpYhGDlYrF&#10;1ZsZF3TZ2V52wCqGKqUKJMVY3IUxjntHZtfwW9MkwLtbNmptkoho4sjraC+nIWk7JjfG7bJOp379&#10;X6ufAAAA//8DAFBLAwQUAAYACAAAACEA+lJs0N4AAAAIAQAADwAAAGRycy9kb3ducmV2LnhtbEyP&#10;wU7DMBBE70j8g7VIXFDrpEqjEuJUCAkOcCKQuxsvSZR4HWK3NX/PcqLH2VnNvCn30U7ihIsfHClI&#10;1wkIpNaZgToFnx/Pqx0IHzQZPTlCBT/oYV9dX5W6MO5M73iqQyc4hHyhFfQhzIWUvu3Rar92MxJ7&#10;X26xOrBcOmkWfeZwO8lNkuTS6oG4odczPvXYjvXRKmhi8xrHIb83491L/d29pUndNErd3sTHBxAB&#10;Y/h/hj98RoeKmQ7uSMaLScGGlwQFq+0uA8H+NstBHPiQJhnIqpSXA6pfAAAA//8DAFBLAQItABQA&#10;BgAIAAAAIQC2gziS/gAAAOEBAAATAAAAAAAAAAAAAAAAAAAAAABbQ29udGVudF9UeXBlc10ueG1s&#10;UEsBAi0AFAAGAAgAAAAhADj9If/WAAAAlAEAAAsAAAAAAAAAAAAAAAAALwEAAF9yZWxzLy5yZWxz&#10;UEsBAi0AFAAGAAgAAAAhAGHTaTvrAQAApwMAAA4AAAAAAAAAAAAAAAAALgIAAGRycy9lMm9Eb2Mu&#10;eG1sUEsBAi0AFAAGAAgAAAAhAPpSbNDeAAAACAEAAA8AAAAAAAAAAAAAAAAARQQAAGRycy9kb3du&#10;cmV2LnhtbFBLBQYAAAAABAAEAPMAAABQBQAAAAA=&#10;" o:allowincell="f" filled="f" stroked="f">
              <v:textbox style="mso-fit-shape-to-text:t">
                <w:txbxContent>
                  <w:p w:rsidR="009515F2" w:rsidRPr="00F7201A" w:rsidRDefault="00267C1D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begin"/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instrText>PAGE   \* MERGEFORMAT</w:instrTex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707173"/>
        <w:sz w:val="18"/>
        <w:szCs w:val="1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Default="00795F6E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:rsidR="009515F2" w:rsidRDefault="00795F6E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:rsidR="009515F2" w:rsidRDefault="00267C1D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1732BEB0" wp14:editId="10CA262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3800" cy="13030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SW paperA4 header2W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30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9515F2" w:rsidRPr="00F90EC1" w:rsidRDefault="00267C1D" w:rsidP="00F7201A">
    <w:pPr>
      <w:pStyle w:val="Nagwek"/>
      <w:tabs>
        <w:tab w:val="left" w:pos="2410"/>
      </w:tabs>
      <w:spacing w:before="80" w:line="240" w:lineRule="auto"/>
      <w:ind w:left="426" w:right="-87"/>
      <w:rPr>
        <w:b/>
        <w:color w:val="0F296B"/>
        <w:sz w:val="20"/>
      </w:rPr>
    </w:pPr>
    <w:r>
      <w:rPr>
        <w:b/>
        <w:color w:val="707173"/>
        <w:sz w:val="20"/>
      </w:rPr>
      <w:t xml:space="preserve">  </w:t>
    </w:r>
    <w:r>
      <w:rPr>
        <w:b/>
        <w:color w:val="0F296B"/>
        <w:sz w:val="20"/>
      </w:rPr>
      <w:t>Dziekan</w:t>
    </w:r>
  </w:p>
  <w:p w:rsidR="009515F2" w:rsidRDefault="00795F6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9515F2" w:rsidRDefault="00795F6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1D"/>
    <w:rsid w:val="000D32CC"/>
    <w:rsid w:val="00267C1D"/>
    <w:rsid w:val="003576C9"/>
    <w:rsid w:val="004640CC"/>
    <w:rsid w:val="00795F6E"/>
    <w:rsid w:val="00D67E98"/>
    <w:rsid w:val="00F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C6DE"/>
  <w15:chartTrackingRefBased/>
  <w15:docId w15:val="{5B819FB0-DEEC-4B31-A777-A11E1BF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267C1D"/>
    <w:pPr>
      <w:spacing w:after="0" w:line="300" w:lineRule="auto"/>
    </w:pPr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1D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1D"/>
    <w:rPr>
      <w:rFonts w:ascii="Calibri" w:eastAsia="Times New Roman" w:hAnsi="Calibri" w:cs="Times New Roman"/>
      <w:color w:val="191919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7</cp:revision>
  <cp:lastPrinted>2020-10-23T12:47:00Z</cp:lastPrinted>
  <dcterms:created xsi:type="dcterms:W3CDTF">2020-10-23T12:22:00Z</dcterms:created>
  <dcterms:modified xsi:type="dcterms:W3CDTF">2020-10-30T10:50:00Z</dcterms:modified>
</cp:coreProperties>
</file>