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3D6F5" w14:textId="77777777" w:rsidR="00BF1D0C" w:rsidRPr="00D7560F" w:rsidRDefault="00BF1D0C" w:rsidP="00BF1D0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D7560F">
        <w:rPr>
          <w:rFonts w:ascii="Arial" w:hAnsi="Arial" w:cs="Arial"/>
          <w:b/>
          <w:sz w:val="22"/>
          <w:szCs w:val="22"/>
        </w:rPr>
        <w:t>Uchwała Nr 1/2023</w:t>
      </w:r>
    </w:p>
    <w:p w14:paraId="793A1C1D" w14:textId="77777777" w:rsidR="00BF1D0C" w:rsidRPr="00D7560F" w:rsidRDefault="00BF1D0C" w:rsidP="00BF1D0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D7560F">
        <w:rPr>
          <w:rFonts w:ascii="Arial" w:hAnsi="Arial" w:cs="Arial"/>
          <w:b/>
          <w:sz w:val="22"/>
          <w:szCs w:val="22"/>
        </w:rPr>
        <w:t>Wydziałowej Komisji Wyborczej Wydziału Medycznego</w:t>
      </w:r>
    </w:p>
    <w:p w14:paraId="45557DB2" w14:textId="77777777" w:rsidR="00BF1D0C" w:rsidRPr="00D7560F" w:rsidRDefault="00BF1D0C" w:rsidP="00BF1D0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D7560F">
        <w:rPr>
          <w:rFonts w:ascii="Arial" w:hAnsi="Arial" w:cs="Arial"/>
          <w:b/>
          <w:sz w:val="22"/>
          <w:szCs w:val="22"/>
        </w:rPr>
        <w:t>Uniwersytetu Kardynała Stefana Wyszyńskiego w Warszawie</w:t>
      </w:r>
    </w:p>
    <w:p w14:paraId="7BC3E48F" w14:textId="72C0FB52" w:rsidR="00BF1D0C" w:rsidRPr="00D7560F" w:rsidRDefault="00BF1D0C" w:rsidP="00BF1D0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D7560F">
        <w:rPr>
          <w:rFonts w:ascii="Arial" w:hAnsi="Arial" w:cs="Arial"/>
          <w:b/>
          <w:sz w:val="22"/>
          <w:szCs w:val="22"/>
        </w:rPr>
        <w:t>z dnia 14.03.2023 r.</w:t>
      </w:r>
    </w:p>
    <w:p w14:paraId="25244C6B" w14:textId="77777777" w:rsidR="00BF1D0C" w:rsidRPr="00D7560F" w:rsidRDefault="00BF1D0C" w:rsidP="00BF1D0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D7560F">
        <w:rPr>
          <w:rFonts w:ascii="Arial" w:hAnsi="Arial" w:cs="Arial"/>
          <w:b/>
          <w:sz w:val="22"/>
          <w:szCs w:val="22"/>
        </w:rPr>
        <w:t>w sprawie stwierdzenia spełnienia wymogów członkostwa Rady Dyscypliny Nauk Medycznych, o której mowa w § 21 ust. 4 i 5</w:t>
      </w:r>
    </w:p>
    <w:p w14:paraId="3E9C8D18" w14:textId="1128B2F6" w:rsidR="00400020" w:rsidRPr="00D7560F" w:rsidRDefault="00BF1D0C" w:rsidP="00BF1D0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7560F">
        <w:rPr>
          <w:rFonts w:ascii="Arial" w:hAnsi="Arial" w:cs="Arial"/>
          <w:b/>
          <w:sz w:val="22"/>
          <w:szCs w:val="22"/>
        </w:rPr>
        <w:t xml:space="preserve"> oraz w § 34 ust. 3 pkt 1 i ust. 4 Statutu UKSW przez nauczyciela akademickiego</w:t>
      </w:r>
      <w:r w:rsidR="00D7560F">
        <w:rPr>
          <w:rFonts w:ascii="Arial" w:hAnsi="Arial" w:cs="Arial"/>
          <w:b/>
          <w:sz w:val="22"/>
          <w:szCs w:val="22"/>
        </w:rPr>
        <w:t xml:space="preserve"> </w:t>
      </w:r>
      <w:r w:rsidR="00D7560F" w:rsidRPr="00D7560F">
        <w:rPr>
          <w:rFonts w:ascii="Arial" w:hAnsi="Arial" w:cs="Arial"/>
          <w:b/>
          <w:sz w:val="22"/>
          <w:szCs w:val="22"/>
        </w:rPr>
        <w:t>dr</w:t>
      </w:r>
      <w:r w:rsidR="00D7560F">
        <w:rPr>
          <w:rFonts w:ascii="Arial" w:hAnsi="Arial" w:cs="Arial"/>
          <w:b/>
          <w:sz w:val="22"/>
          <w:szCs w:val="22"/>
        </w:rPr>
        <w:t> </w:t>
      </w:r>
      <w:r w:rsidR="00D7560F" w:rsidRPr="00D7560F">
        <w:rPr>
          <w:rFonts w:ascii="Arial" w:hAnsi="Arial" w:cs="Arial"/>
          <w:b/>
          <w:sz w:val="22"/>
          <w:szCs w:val="22"/>
        </w:rPr>
        <w:t>hab.</w:t>
      </w:r>
      <w:r w:rsidR="00D7560F">
        <w:rPr>
          <w:rFonts w:ascii="Arial" w:hAnsi="Arial" w:cs="Arial"/>
          <w:b/>
          <w:sz w:val="22"/>
          <w:szCs w:val="22"/>
        </w:rPr>
        <w:t> </w:t>
      </w:r>
      <w:r w:rsidR="00D7560F" w:rsidRPr="00D7560F">
        <w:rPr>
          <w:rFonts w:ascii="Arial" w:hAnsi="Arial" w:cs="Arial"/>
          <w:b/>
          <w:sz w:val="22"/>
          <w:szCs w:val="22"/>
        </w:rPr>
        <w:t>n.</w:t>
      </w:r>
      <w:r w:rsidR="00D7560F">
        <w:rPr>
          <w:rFonts w:ascii="Arial" w:hAnsi="Arial" w:cs="Arial"/>
          <w:b/>
          <w:sz w:val="22"/>
          <w:szCs w:val="22"/>
        </w:rPr>
        <w:t> </w:t>
      </w:r>
      <w:r w:rsidR="00D7560F" w:rsidRPr="00D7560F">
        <w:rPr>
          <w:rFonts w:ascii="Arial" w:hAnsi="Arial" w:cs="Arial"/>
          <w:b/>
          <w:sz w:val="22"/>
          <w:szCs w:val="22"/>
        </w:rPr>
        <w:t>med. Ann</w:t>
      </w:r>
      <w:r w:rsidR="00D7560F">
        <w:rPr>
          <w:rFonts w:ascii="Arial" w:hAnsi="Arial" w:cs="Arial"/>
          <w:b/>
          <w:sz w:val="22"/>
          <w:szCs w:val="22"/>
        </w:rPr>
        <w:t>ę</w:t>
      </w:r>
      <w:r w:rsidR="00D7560F" w:rsidRPr="00D7560F">
        <w:rPr>
          <w:rFonts w:ascii="Arial" w:hAnsi="Arial" w:cs="Arial"/>
          <w:b/>
          <w:sz w:val="22"/>
          <w:szCs w:val="22"/>
        </w:rPr>
        <w:t xml:space="preserve"> Antosik</w:t>
      </w:r>
      <w:r w:rsidR="004720FC">
        <w:rPr>
          <w:rFonts w:ascii="Arial" w:hAnsi="Arial" w:cs="Arial"/>
          <w:b/>
          <w:sz w:val="22"/>
          <w:szCs w:val="22"/>
        </w:rPr>
        <w:t>-Wójcińską</w:t>
      </w:r>
      <w:r w:rsidR="00D7560F">
        <w:rPr>
          <w:rFonts w:ascii="Arial" w:hAnsi="Arial" w:cs="Arial"/>
          <w:b/>
          <w:sz w:val="22"/>
          <w:szCs w:val="22"/>
        </w:rPr>
        <w:t>,</w:t>
      </w:r>
      <w:r w:rsidR="00D7560F" w:rsidRPr="00D7560F">
        <w:rPr>
          <w:rFonts w:ascii="Arial" w:hAnsi="Arial" w:cs="Arial"/>
          <w:b/>
          <w:sz w:val="22"/>
          <w:szCs w:val="22"/>
        </w:rPr>
        <w:t xml:space="preserve"> prof. ucz</w:t>
      </w:r>
    </w:p>
    <w:p w14:paraId="16DDBA79" w14:textId="77777777" w:rsidR="00400020" w:rsidRPr="00D7560F" w:rsidRDefault="00400020" w:rsidP="0040002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709B5352" w14:textId="7C2495CA" w:rsidR="00BF1D0C" w:rsidRPr="00D7560F" w:rsidRDefault="00BF1D0C" w:rsidP="00D7560F">
      <w:pPr>
        <w:tabs>
          <w:tab w:val="left" w:pos="8208"/>
        </w:tabs>
        <w:jc w:val="both"/>
        <w:rPr>
          <w:rFonts w:ascii="Arial" w:eastAsia="MS Mincho" w:hAnsi="Arial" w:cs="Arial"/>
          <w:color w:val="auto"/>
          <w:sz w:val="22"/>
          <w:szCs w:val="22"/>
          <w:lang w:eastAsia="en-US"/>
        </w:rPr>
      </w:pPr>
      <w:r w:rsidRPr="00D7560F">
        <w:rPr>
          <w:rFonts w:ascii="Arial" w:eastAsia="MS Mincho" w:hAnsi="Arial" w:cs="Arial"/>
          <w:color w:val="auto"/>
          <w:sz w:val="22"/>
          <w:szCs w:val="22"/>
          <w:lang w:eastAsia="en-US"/>
        </w:rPr>
        <w:t>Na podstawie § 34 ust. 8 Statutu UKSW i w związku z § 41 ust. 4 Załącznika nr 2 Ordynacja Wyborcza Uniwersytetu Kardynała Stefana Wyszyńskiego do Statutu UKSW oraz w związku z</w:t>
      </w:r>
      <w:r w:rsidR="00D7560F">
        <w:rPr>
          <w:rFonts w:ascii="Arial" w:eastAsia="MS Mincho" w:hAnsi="Arial" w:cs="Arial"/>
          <w:color w:val="auto"/>
          <w:sz w:val="22"/>
          <w:szCs w:val="22"/>
          <w:lang w:eastAsia="en-US"/>
        </w:rPr>
        <w:t> </w:t>
      </w:r>
      <w:r w:rsidRPr="00D7560F">
        <w:rPr>
          <w:rFonts w:ascii="Arial" w:eastAsia="MS Mincho" w:hAnsi="Arial" w:cs="Arial"/>
          <w:color w:val="auto"/>
          <w:sz w:val="22"/>
          <w:szCs w:val="22"/>
          <w:lang w:eastAsia="en-US"/>
        </w:rPr>
        <w:t>Uchwałą Nr 25/2020 Uniwersyteckiej Komisji Wyborczej Uniwersytetu Kardynała Stefana Wyszyńskiego w Warszawie z dnia 29 maja 2020 r. w sprawie określenia trybu stwierdzenia wypełnienia przez kandydatów do rad dyscyplin naukowych wymagań, o których mowa w § 21 ust. 4 i 5 oraz w § 34 ust. 3 pkt 1 i 2 oraz ust. 4 Statutu UKSW postanawia się, co następuje:</w:t>
      </w:r>
    </w:p>
    <w:p w14:paraId="11D866BB" w14:textId="77777777" w:rsidR="00BF1D0C" w:rsidRPr="00D7560F" w:rsidRDefault="00BF1D0C" w:rsidP="00D7560F">
      <w:pPr>
        <w:tabs>
          <w:tab w:val="left" w:pos="8208"/>
        </w:tabs>
        <w:jc w:val="both"/>
        <w:rPr>
          <w:rFonts w:ascii="Arial" w:eastAsia="MS Mincho" w:hAnsi="Arial" w:cs="Arial"/>
          <w:color w:val="auto"/>
          <w:sz w:val="22"/>
          <w:szCs w:val="22"/>
          <w:lang w:eastAsia="en-US"/>
        </w:rPr>
      </w:pPr>
    </w:p>
    <w:p w14:paraId="35E9CF34" w14:textId="51B75B22" w:rsidR="00BF1D0C" w:rsidRDefault="00BF1D0C" w:rsidP="00D7560F">
      <w:pPr>
        <w:tabs>
          <w:tab w:val="left" w:pos="8208"/>
        </w:tabs>
        <w:jc w:val="center"/>
        <w:rPr>
          <w:rFonts w:ascii="Arial" w:eastAsia="MS Mincho" w:hAnsi="Arial" w:cs="Arial"/>
          <w:color w:val="auto"/>
          <w:sz w:val="22"/>
          <w:szCs w:val="22"/>
          <w:lang w:eastAsia="en-US"/>
        </w:rPr>
      </w:pPr>
      <w:r w:rsidRPr="00D7560F">
        <w:rPr>
          <w:rFonts w:ascii="Arial" w:eastAsia="MS Mincho" w:hAnsi="Arial" w:cs="Arial"/>
          <w:color w:val="auto"/>
          <w:sz w:val="22"/>
          <w:szCs w:val="22"/>
          <w:lang w:eastAsia="en-US"/>
        </w:rPr>
        <w:t>§ 1</w:t>
      </w:r>
    </w:p>
    <w:p w14:paraId="023017AC" w14:textId="77777777" w:rsidR="00D7560F" w:rsidRPr="00D7560F" w:rsidRDefault="00D7560F" w:rsidP="00D7560F">
      <w:pPr>
        <w:tabs>
          <w:tab w:val="left" w:pos="8208"/>
        </w:tabs>
        <w:jc w:val="both"/>
        <w:rPr>
          <w:rFonts w:ascii="Arial" w:eastAsia="MS Mincho" w:hAnsi="Arial" w:cs="Arial"/>
          <w:color w:val="auto"/>
          <w:sz w:val="22"/>
          <w:szCs w:val="22"/>
          <w:lang w:eastAsia="en-US"/>
        </w:rPr>
      </w:pPr>
    </w:p>
    <w:p w14:paraId="65BECB5D" w14:textId="0FB7B05E" w:rsidR="00BF1D0C" w:rsidRPr="00D7560F" w:rsidRDefault="00BF1D0C" w:rsidP="00D7560F">
      <w:pPr>
        <w:tabs>
          <w:tab w:val="left" w:pos="8208"/>
        </w:tabs>
        <w:jc w:val="both"/>
        <w:rPr>
          <w:rFonts w:ascii="Arial" w:eastAsia="MS Mincho" w:hAnsi="Arial" w:cs="Arial"/>
          <w:color w:val="auto"/>
          <w:sz w:val="22"/>
          <w:szCs w:val="22"/>
          <w:lang w:eastAsia="en-US"/>
        </w:rPr>
      </w:pPr>
      <w:r w:rsidRPr="00D7560F">
        <w:rPr>
          <w:rFonts w:ascii="Arial" w:eastAsia="MS Mincho" w:hAnsi="Arial" w:cs="Arial"/>
          <w:color w:val="auto"/>
          <w:sz w:val="22"/>
          <w:szCs w:val="22"/>
          <w:lang w:eastAsia="en-US"/>
        </w:rPr>
        <w:t>Wydziałowa Komisja Wyborcza Wydziału Medycznego stwierdza, że dr hab. n. med. Anna Antosik</w:t>
      </w:r>
      <w:r w:rsidR="004720FC">
        <w:rPr>
          <w:rFonts w:ascii="Arial" w:eastAsia="MS Mincho" w:hAnsi="Arial" w:cs="Arial"/>
          <w:color w:val="auto"/>
          <w:sz w:val="22"/>
          <w:szCs w:val="22"/>
          <w:lang w:eastAsia="en-US"/>
        </w:rPr>
        <w:t>-</w:t>
      </w:r>
      <w:r w:rsidRPr="00D7560F">
        <w:rPr>
          <w:rFonts w:ascii="Arial" w:eastAsia="MS Mincho" w:hAnsi="Arial" w:cs="Arial"/>
          <w:color w:val="auto"/>
          <w:sz w:val="22"/>
          <w:szCs w:val="22"/>
          <w:lang w:eastAsia="en-US"/>
        </w:rPr>
        <w:t>Wójcińska, prof. ucz. spełnia wymagania członka Rady Dyscypliny Nauk Medycznych, o których mowa w § 21 ust. 4 i 5 oraz w § 34 ust. 3 pkt 1 oraz ust. 4 Statutu UKSW, zgodnie z Uchwałą Nr</w:t>
      </w:r>
      <w:r w:rsidR="00D7560F">
        <w:rPr>
          <w:rFonts w:ascii="Arial" w:eastAsia="MS Mincho" w:hAnsi="Arial" w:cs="Arial"/>
          <w:color w:val="auto"/>
          <w:sz w:val="22"/>
          <w:szCs w:val="22"/>
          <w:lang w:eastAsia="en-US"/>
        </w:rPr>
        <w:t> </w:t>
      </w:r>
      <w:r w:rsidRPr="00D7560F">
        <w:rPr>
          <w:rFonts w:ascii="Arial" w:eastAsia="MS Mincho" w:hAnsi="Arial" w:cs="Arial"/>
          <w:color w:val="auto"/>
          <w:sz w:val="22"/>
          <w:szCs w:val="22"/>
          <w:lang w:eastAsia="en-US"/>
        </w:rPr>
        <w:t>25/2020 Uniwersyteckiej Komisji Wyborczej Uniwersytetu Kardynała Stefana Wyszyńskiego w</w:t>
      </w:r>
      <w:r w:rsidR="00D7560F">
        <w:rPr>
          <w:rFonts w:ascii="Arial" w:eastAsia="MS Mincho" w:hAnsi="Arial" w:cs="Arial"/>
          <w:color w:val="auto"/>
          <w:sz w:val="22"/>
          <w:szCs w:val="22"/>
          <w:lang w:eastAsia="en-US"/>
        </w:rPr>
        <w:t> </w:t>
      </w:r>
      <w:r w:rsidRPr="00D7560F">
        <w:rPr>
          <w:rFonts w:ascii="Arial" w:eastAsia="MS Mincho" w:hAnsi="Arial" w:cs="Arial"/>
          <w:color w:val="auto"/>
          <w:sz w:val="22"/>
          <w:szCs w:val="22"/>
          <w:lang w:eastAsia="en-US"/>
        </w:rPr>
        <w:t>Warszawie z dnia 29 maja 2020 r. w sprawie określenia trybu stwierdzenia wypełnienia przez kandydatów do rad dyscyplin naukowych wymagań, o których mowa w § 21 ust. 4 i 5  oraz w § 34 ust. 3 pkt 1 i 2 oraz ust. 4 Statutu UKSW i wchodzi w skład Rady Dyscypliny Nauk Medycznych UKSW.</w:t>
      </w:r>
    </w:p>
    <w:p w14:paraId="638CA7F1" w14:textId="77777777" w:rsidR="00BF1D0C" w:rsidRPr="00D7560F" w:rsidRDefault="00BF1D0C" w:rsidP="00BF1D0C">
      <w:pPr>
        <w:tabs>
          <w:tab w:val="left" w:pos="8208"/>
        </w:tabs>
        <w:rPr>
          <w:rFonts w:ascii="Arial" w:eastAsia="MS Mincho" w:hAnsi="Arial" w:cs="Arial"/>
          <w:color w:val="auto"/>
          <w:sz w:val="22"/>
          <w:szCs w:val="22"/>
          <w:lang w:eastAsia="en-US"/>
        </w:rPr>
      </w:pPr>
    </w:p>
    <w:p w14:paraId="2613BDBE" w14:textId="0A08DFAE" w:rsidR="00BF1D0C" w:rsidRDefault="00BF1D0C" w:rsidP="00BF1D0C">
      <w:pPr>
        <w:tabs>
          <w:tab w:val="left" w:pos="8208"/>
        </w:tabs>
        <w:jc w:val="center"/>
        <w:rPr>
          <w:rFonts w:ascii="Arial" w:eastAsia="MS Mincho" w:hAnsi="Arial" w:cs="Arial"/>
          <w:color w:val="auto"/>
          <w:sz w:val="22"/>
          <w:szCs w:val="22"/>
          <w:lang w:eastAsia="en-US"/>
        </w:rPr>
      </w:pPr>
      <w:r w:rsidRPr="00D7560F">
        <w:rPr>
          <w:rFonts w:ascii="Arial" w:eastAsia="MS Mincho" w:hAnsi="Arial" w:cs="Arial"/>
          <w:color w:val="auto"/>
          <w:sz w:val="22"/>
          <w:szCs w:val="22"/>
          <w:lang w:eastAsia="en-US"/>
        </w:rPr>
        <w:t>§ 2</w:t>
      </w:r>
    </w:p>
    <w:p w14:paraId="1179C08D" w14:textId="77777777" w:rsidR="00D7560F" w:rsidRPr="00D7560F" w:rsidRDefault="00D7560F" w:rsidP="00BF1D0C">
      <w:pPr>
        <w:tabs>
          <w:tab w:val="left" w:pos="8208"/>
        </w:tabs>
        <w:jc w:val="center"/>
        <w:rPr>
          <w:rFonts w:ascii="Arial" w:eastAsia="MS Mincho" w:hAnsi="Arial" w:cs="Arial"/>
          <w:color w:val="auto"/>
          <w:sz w:val="22"/>
          <w:szCs w:val="22"/>
          <w:lang w:eastAsia="en-US"/>
        </w:rPr>
      </w:pPr>
    </w:p>
    <w:p w14:paraId="5E62D8CB" w14:textId="77777777" w:rsidR="00BF1D0C" w:rsidRPr="00D7560F" w:rsidRDefault="00BF1D0C" w:rsidP="00BF1D0C">
      <w:pPr>
        <w:tabs>
          <w:tab w:val="left" w:pos="8208"/>
        </w:tabs>
        <w:rPr>
          <w:rFonts w:ascii="Arial" w:eastAsia="MS Mincho" w:hAnsi="Arial" w:cs="Arial"/>
          <w:color w:val="auto"/>
          <w:sz w:val="22"/>
          <w:szCs w:val="22"/>
          <w:lang w:eastAsia="en-US"/>
        </w:rPr>
      </w:pPr>
      <w:r w:rsidRPr="00D7560F">
        <w:rPr>
          <w:rFonts w:ascii="Arial" w:eastAsia="MS Mincho" w:hAnsi="Arial" w:cs="Arial"/>
          <w:color w:val="auto"/>
          <w:sz w:val="22"/>
          <w:szCs w:val="22"/>
          <w:lang w:eastAsia="en-US"/>
        </w:rPr>
        <w:t>Uchwała wchodzi w życie z dniem podjęcia.</w:t>
      </w:r>
      <w:r w:rsidRPr="00D7560F">
        <w:rPr>
          <w:rFonts w:ascii="Arial" w:eastAsia="MS Mincho" w:hAnsi="Arial" w:cs="Arial"/>
          <w:color w:val="auto"/>
          <w:sz w:val="22"/>
          <w:szCs w:val="22"/>
          <w:lang w:eastAsia="en-US"/>
        </w:rPr>
        <w:tab/>
      </w:r>
    </w:p>
    <w:p w14:paraId="1123DB7C" w14:textId="77777777" w:rsidR="00BF1D0C" w:rsidRPr="00D7560F" w:rsidRDefault="00BF1D0C" w:rsidP="00BF1D0C">
      <w:pPr>
        <w:tabs>
          <w:tab w:val="left" w:pos="8208"/>
        </w:tabs>
        <w:rPr>
          <w:rFonts w:ascii="Arial" w:eastAsia="MS Mincho" w:hAnsi="Arial" w:cs="Arial"/>
          <w:color w:val="auto"/>
          <w:sz w:val="22"/>
          <w:szCs w:val="22"/>
          <w:lang w:eastAsia="en-US"/>
        </w:rPr>
      </w:pPr>
    </w:p>
    <w:p w14:paraId="588E7DB9" w14:textId="77777777" w:rsidR="00D7560F" w:rsidRDefault="00BF1D0C" w:rsidP="00BF1D0C">
      <w:pPr>
        <w:tabs>
          <w:tab w:val="left" w:pos="8208"/>
        </w:tabs>
        <w:rPr>
          <w:rFonts w:ascii="Arial" w:eastAsia="MS Mincho" w:hAnsi="Arial" w:cs="Arial"/>
          <w:color w:val="auto"/>
          <w:sz w:val="22"/>
          <w:szCs w:val="22"/>
          <w:lang w:eastAsia="en-US"/>
        </w:rPr>
      </w:pPr>
      <w:r w:rsidRPr="00D7560F">
        <w:rPr>
          <w:rFonts w:ascii="Arial" w:eastAsia="MS Mincho" w:hAnsi="Arial" w:cs="Arial"/>
          <w:color w:val="auto"/>
          <w:sz w:val="22"/>
          <w:szCs w:val="22"/>
          <w:lang w:eastAsia="en-US"/>
        </w:rPr>
        <w:tab/>
      </w:r>
    </w:p>
    <w:p w14:paraId="27A7E191" w14:textId="06DC9D62" w:rsidR="00BF1D0C" w:rsidRPr="00D7560F" w:rsidRDefault="00BF1D0C" w:rsidP="00BF1D0C">
      <w:pPr>
        <w:tabs>
          <w:tab w:val="left" w:pos="8208"/>
        </w:tabs>
        <w:rPr>
          <w:rFonts w:ascii="Arial" w:eastAsia="MS Mincho" w:hAnsi="Arial" w:cs="Arial"/>
          <w:color w:val="auto"/>
          <w:sz w:val="22"/>
          <w:szCs w:val="22"/>
          <w:lang w:eastAsia="en-US"/>
        </w:rPr>
      </w:pPr>
      <w:r w:rsidRPr="00D7560F">
        <w:rPr>
          <w:rFonts w:ascii="Arial" w:eastAsia="MS Mincho" w:hAnsi="Arial" w:cs="Arial"/>
          <w:color w:val="auto"/>
          <w:sz w:val="22"/>
          <w:szCs w:val="22"/>
          <w:lang w:eastAsia="en-US"/>
        </w:rPr>
        <w:tab/>
      </w:r>
      <w:r w:rsidRPr="00D7560F">
        <w:rPr>
          <w:rFonts w:ascii="Arial" w:eastAsia="MS Mincho" w:hAnsi="Arial" w:cs="Arial"/>
          <w:color w:val="auto"/>
          <w:sz w:val="22"/>
          <w:szCs w:val="22"/>
          <w:lang w:eastAsia="en-US"/>
        </w:rPr>
        <w:tab/>
      </w:r>
      <w:r w:rsidRPr="00D7560F">
        <w:rPr>
          <w:rFonts w:ascii="Arial" w:eastAsia="MS Mincho" w:hAnsi="Arial" w:cs="Arial"/>
          <w:color w:val="auto"/>
          <w:sz w:val="22"/>
          <w:szCs w:val="22"/>
          <w:lang w:eastAsia="en-US"/>
        </w:rPr>
        <w:tab/>
      </w:r>
      <w:r w:rsidRPr="00D7560F">
        <w:rPr>
          <w:rFonts w:ascii="Arial" w:eastAsia="MS Mincho" w:hAnsi="Arial" w:cs="Arial"/>
          <w:color w:val="auto"/>
          <w:sz w:val="22"/>
          <w:szCs w:val="22"/>
          <w:lang w:eastAsia="en-US"/>
        </w:rPr>
        <w:tab/>
      </w:r>
      <w:r w:rsidRPr="00D7560F">
        <w:rPr>
          <w:rFonts w:ascii="Arial" w:eastAsia="MS Mincho" w:hAnsi="Arial" w:cs="Arial"/>
          <w:color w:val="auto"/>
          <w:sz w:val="22"/>
          <w:szCs w:val="22"/>
          <w:lang w:eastAsia="en-US"/>
        </w:rPr>
        <w:tab/>
      </w:r>
    </w:p>
    <w:p w14:paraId="53C1165A" w14:textId="6E853005" w:rsidR="00B73077" w:rsidRPr="00D7560F" w:rsidRDefault="00BF1D0C" w:rsidP="00D7560F">
      <w:pPr>
        <w:tabs>
          <w:tab w:val="left" w:pos="8208"/>
        </w:tabs>
        <w:jc w:val="right"/>
        <w:rPr>
          <w:rFonts w:ascii="Times New Roman" w:hAnsi="Times New Roman"/>
          <w:b/>
          <w:bCs/>
          <w:sz w:val="22"/>
          <w:szCs w:val="22"/>
        </w:rPr>
      </w:pPr>
      <w:r w:rsidRPr="00D7560F">
        <w:rPr>
          <w:rFonts w:ascii="Arial" w:eastAsia="MS Mincho" w:hAnsi="Arial" w:cs="Arial"/>
          <w:color w:val="auto"/>
          <w:sz w:val="22"/>
          <w:szCs w:val="22"/>
          <w:lang w:eastAsia="en-US"/>
        </w:rPr>
        <w:t>Przewodniczący Wydziałowej Komisji Wyborczej</w:t>
      </w:r>
    </w:p>
    <w:sectPr w:rsidR="00B73077" w:rsidRPr="00D7560F" w:rsidSect="007219F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134" w:bottom="1418" w:left="1134" w:header="397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7560D" w14:textId="77777777" w:rsidR="00BF4341" w:rsidRDefault="00BF4341" w:rsidP="001C34EF">
      <w:r>
        <w:separator/>
      </w:r>
    </w:p>
  </w:endnote>
  <w:endnote w:type="continuationSeparator" w:id="0">
    <w:p w14:paraId="19356566" w14:textId="77777777" w:rsidR="00BF4341" w:rsidRDefault="00BF4341" w:rsidP="001C3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04BDE" w14:textId="74145A46" w:rsidR="001D380D" w:rsidRDefault="004D5935" w:rsidP="00D720B4">
    <w:pPr>
      <w:spacing w:line="240" w:lineRule="auto"/>
      <w:rPr>
        <w:rFonts w:ascii="Times New Roman" w:hAnsi="Times New Roman"/>
        <w:b/>
        <w:bCs/>
        <w:color w:val="auto"/>
        <w:sz w:val="18"/>
        <w:szCs w:val="18"/>
      </w:rPr>
    </w:pPr>
    <w:r w:rsidRPr="004D5935">
      <w:rPr>
        <w:rFonts w:ascii="Times New Roman" w:hAnsi="Times New Roman"/>
        <w:b/>
        <w:bCs/>
        <w:color w:val="auto"/>
        <w:sz w:val="18"/>
        <w:szCs w:val="18"/>
      </w:rPr>
      <w:t>Wydział Medyczny. Collegium Medicum</w:t>
    </w:r>
    <w:r>
      <w:rPr>
        <w:rFonts w:ascii="Times New Roman" w:hAnsi="Times New Roman"/>
        <w:b/>
        <w:bCs/>
        <w:color w:val="auto"/>
        <w:sz w:val="18"/>
        <w:szCs w:val="18"/>
      </w:rPr>
      <w:t xml:space="preserve"> </w:t>
    </w:r>
    <w:r w:rsidR="001D380D" w:rsidRPr="001D380D">
      <w:rPr>
        <w:rFonts w:ascii="Times New Roman" w:hAnsi="Times New Roman"/>
        <w:b/>
        <w:bCs/>
        <w:color w:val="auto"/>
        <w:sz w:val="18"/>
        <w:szCs w:val="18"/>
      </w:rPr>
      <w:t>Uniwersytetu Kardynała Stefana Wyszyńskiego</w:t>
    </w:r>
  </w:p>
  <w:p w14:paraId="6D7FEF25" w14:textId="6D201659" w:rsidR="00A9013E" w:rsidRPr="000B3B4E" w:rsidRDefault="001D380D" w:rsidP="00A9013E">
    <w:pPr>
      <w:tabs>
        <w:tab w:val="left" w:pos="1134"/>
        <w:tab w:val="left" w:pos="1701"/>
        <w:tab w:val="left" w:pos="2268"/>
        <w:tab w:val="left" w:pos="2835"/>
        <w:tab w:val="left" w:pos="3402"/>
        <w:tab w:val="left" w:pos="4536"/>
      </w:tabs>
      <w:spacing w:line="240" w:lineRule="auto"/>
      <w:rPr>
        <w:rFonts w:ascii="Times New Roman" w:hAnsi="Times New Roman"/>
        <w:color w:val="0D0D0D" w:themeColor="text1" w:themeTint="F2"/>
        <w:sz w:val="18"/>
        <w:szCs w:val="18"/>
      </w:rPr>
    </w:pPr>
    <w:r w:rsidRPr="001D380D">
      <w:rPr>
        <w:rFonts w:ascii="Times New Roman" w:hAnsi="Times New Roman"/>
        <w:color w:val="0D0D0D" w:themeColor="text1" w:themeTint="F2"/>
        <w:sz w:val="18"/>
        <w:szCs w:val="18"/>
      </w:rPr>
      <w:t>ul. Wóycickiego 1/3, 01-938 Warszawa</w:t>
    </w:r>
    <w:r w:rsidR="00D720B4">
      <w:rPr>
        <w:rFonts w:ascii="Times New Roman" w:hAnsi="Times New Roman"/>
        <w:color w:val="0D0D0D" w:themeColor="text1" w:themeTint="F2"/>
        <w:sz w:val="18"/>
        <w:szCs w:val="18"/>
      </w:rPr>
      <w:t xml:space="preserve"> </w:t>
    </w:r>
    <w:r w:rsidR="00A9013E" w:rsidRPr="000B3B4E">
      <w:rPr>
        <w:rFonts w:ascii="Times New Roman" w:hAnsi="Times New Roman"/>
        <w:color w:val="0D0D0D" w:themeColor="text1" w:themeTint="F2"/>
        <w:sz w:val="18"/>
        <w:szCs w:val="18"/>
      </w:rPr>
      <w:t xml:space="preserve">| </w:t>
    </w:r>
    <w:r>
      <w:rPr>
        <w:rFonts w:ascii="Times New Roman" w:hAnsi="Times New Roman"/>
        <w:color w:val="0D0D0D" w:themeColor="text1" w:themeTint="F2"/>
        <w:sz w:val="18"/>
        <w:szCs w:val="18"/>
      </w:rPr>
      <w:t xml:space="preserve">+48 </w:t>
    </w:r>
    <w:r w:rsidR="004D5935" w:rsidRPr="004D5935">
      <w:rPr>
        <w:rFonts w:ascii="Times New Roman" w:hAnsi="Times New Roman"/>
        <w:color w:val="0D0D0D" w:themeColor="text1" w:themeTint="F2"/>
        <w:sz w:val="18"/>
        <w:szCs w:val="18"/>
      </w:rPr>
      <w:t>22 380 96 95, 22 380 96 90</w:t>
    </w:r>
  </w:p>
  <w:p w14:paraId="05D3006F" w14:textId="6D7E260A" w:rsidR="00B2218E" w:rsidRPr="000B3B4E" w:rsidRDefault="004D5935" w:rsidP="00A9013E">
    <w:pPr>
      <w:tabs>
        <w:tab w:val="left" w:pos="1134"/>
        <w:tab w:val="left" w:pos="1701"/>
        <w:tab w:val="left" w:pos="2268"/>
        <w:tab w:val="left" w:pos="2835"/>
        <w:tab w:val="left" w:pos="3402"/>
        <w:tab w:val="left" w:pos="4536"/>
      </w:tabs>
      <w:spacing w:line="240" w:lineRule="auto"/>
      <w:rPr>
        <w:rFonts w:ascii="Times New Roman" w:hAnsi="Times New Roman"/>
        <w:i/>
        <w:iCs/>
        <w:color w:val="0D0D0D" w:themeColor="text1" w:themeTint="F2"/>
        <w:sz w:val="18"/>
        <w:szCs w:val="18"/>
      </w:rPr>
    </w:pPr>
    <w:r w:rsidRPr="004D5935">
      <w:rPr>
        <w:rFonts w:ascii="Times New Roman" w:hAnsi="Times New Roman"/>
        <w:i/>
        <w:iCs/>
        <w:color w:val="0D0D0D" w:themeColor="text1" w:themeTint="F2"/>
        <w:sz w:val="18"/>
        <w:szCs w:val="18"/>
      </w:rPr>
      <w:t>wmcm@uksw.edu.pl</w:t>
    </w:r>
    <w:r>
      <w:rPr>
        <w:rFonts w:ascii="Times New Roman" w:hAnsi="Times New Roman"/>
        <w:i/>
        <w:iCs/>
        <w:color w:val="0D0D0D" w:themeColor="text1" w:themeTint="F2"/>
        <w:sz w:val="18"/>
        <w:szCs w:val="18"/>
      </w:rPr>
      <w:t xml:space="preserve"> </w:t>
    </w:r>
    <w:r w:rsidR="00A9013E" w:rsidRPr="000B3B4E">
      <w:rPr>
        <w:rFonts w:ascii="Times New Roman" w:hAnsi="Times New Roman"/>
        <w:i/>
        <w:iCs/>
        <w:color w:val="0D0D0D" w:themeColor="text1" w:themeTint="F2"/>
        <w:sz w:val="18"/>
        <w:szCs w:val="18"/>
      </w:rPr>
      <w:t xml:space="preserve">| </w:t>
    </w:r>
    <w:r w:rsidRPr="004D5935">
      <w:rPr>
        <w:rFonts w:ascii="Times New Roman" w:hAnsi="Times New Roman"/>
        <w:i/>
        <w:iCs/>
        <w:color w:val="0D0D0D" w:themeColor="text1" w:themeTint="F2"/>
        <w:sz w:val="18"/>
        <w:szCs w:val="18"/>
      </w:rPr>
      <w:t>www.wmcm.uksw.edu.pl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BD93F" w14:textId="77777777" w:rsidR="00B2218E" w:rsidRPr="00715E4B" w:rsidRDefault="00B2218E" w:rsidP="002775FC">
    <w:pPr>
      <w:tabs>
        <w:tab w:val="left" w:pos="2552"/>
        <w:tab w:val="left" w:pos="4962"/>
      </w:tabs>
      <w:spacing w:line="240" w:lineRule="auto"/>
      <w:rPr>
        <w:color w:val="auto"/>
        <w:sz w:val="14"/>
        <w:szCs w:val="14"/>
      </w:rPr>
    </w:pPr>
    <w:r w:rsidRPr="00715E4B">
      <w:rPr>
        <w:color w:val="auto"/>
        <w:sz w:val="14"/>
        <w:szCs w:val="14"/>
      </w:rPr>
      <w:t xml:space="preserve">ul. </w:t>
    </w:r>
    <w:proofErr w:type="spellStart"/>
    <w:r w:rsidRPr="00715E4B">
      <w:rPr>
        <w:color w:val="auto"/>
        <w:sz w:val="14"/>
        <w:szCs w:val="14"/>
      </w:rPr>
      <w:t>Dewajtis</w:t>
    </w:r>
    <w:proofErr w:type="spellEnd"/>
    <w:r w:rsidRPr="00715E4B">
      <w:rPr>
        <w:color w:val="auto"/>
        <w:sz w:val="14"/>
        <w:szCs w:val="14"/>
      </w:rPr>
      <w:t xml:space="preserve"> 5, 01-815 Warszawa</w:t>
    </w:r>
    <w:r w:rsidRPr="00715E4B">
      <w:rPr>
        <w:color w:val="auto"/>
        <w:sz w:val="14"/>
        <w:szCs w:val="14"/>
      </w:rPr>
      <w:tab/>
      <w:t>NIP: 525-00-12-946</w:t>
    </w:r>
    <w:r w:rsidRPr="00715E4B">
      <w:rPr>
        <w:color w:val="auto"/>
        <w:sz w:val="14"/>
        <w:szCs w:val="14"/>
      </w:rPr>
      <w:tab/>
      <w:t xml:space="preserve">Santander Bank Polska                                                           </w:t>
    </w:r>
    <w:r w:rsidRPr="00715E4B">
      <w:rPr>
        <w:b/>
        <w:color w:val="auto"/>
        <w:sz w:val="16"/>
        <w:szCs w:val="16"/>
      </w:rPr>
      <w:t>www.uksw.edu.pl</w:t>
    </w:r>
    <w:r w:rsidRPr="00715E4B">
      <w:rPr>
        <w:b/>
        <w:color w:val="auto"/>
        <w:sz w:val="16"/>
        <w:szCs w:val="16"/>
      </w:rPr>
      <w:br/>
    </w:r>
    <w:r w:rsidRPr="00715E4B">
      <w:rPr>
        <w:color w:val="auto"/>
        <w:sz w:val="14"/>
        <w:szCs w:val="14"/>
      </w:rPr>
      <w:t>tel. centrala: +48 22 561 88 52</w:t>
    </w:r>
    <w:r w:rsidRPr="00715E4B">
      <w:rPr>
        <w:color w:val="auto"/>
        <w:sz w:val="14"/>
        <w:szCs w:val="14"/>
      </w:rPr>
      <w:tab/>
      <w:t>REGON: 000001956</w:t>
    </w:r>
    <w:r w:rsidRPr="00715E4B">
      <w:rPr>
        <w:color w:val="auto"/>
        <w:sz w:val="14"/>
        <w:szCs w:val="14"/>
      </w:rPr>
      <w:tab/>
      <w:t>87 1090 2851 0000 0001 2031 4629</w:t>
    </w:r>
    <w:r w:rsidRPr="00715E4B">
      <w:rPr>
        <w:color w:val="auto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F0794" w14:textId="77777777" w:rsidR="00BF4341" w:rsidRDefault="00BF4341" w:rsidP="001C34EF">
      <w:r>
        <w:separator/>
      </w:r>
    </w:p>
  </w:footnote>
  <w:footnote w:type="continuationSeparator" w:id="0">
    <w:p w14:paraId="7B2629BF" w14:textId="77777777" w:rsidR="00BF4341" w:rsidRDefault="00BF4341" w:rsidP="001C3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5E87C" w14:textId="3E54222B" w:rsidR="00201A06" w:rsidRDefault="004D5935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  <w:r>
      <w:rPr>
        <w:rFonts w:ascii="Times New Roman" w:hAnsi="Times New Roman"/>
        <w:b/>
        <w:bCs/>
        <w:noProof/>
        <w:color w:val="auto"/>
        <w:sz w:val="18"/>
        <w:szCs w:val="18"/>
      </w:rPr>
      <w:drawing>
        <wp:anchor distT="0" distB="0" distL="114300" distR="114300" simplePos="0" relativeHeight="251659264" behindDoc="1" locked="0" layoutInCell="1" allowOverlap="1" wp14:anchorId="79ABAA37" wp14:editId="02AD6C39">
          <wp:simplePos x="0" y="0"/>
          <wp:positionH relativeFrom="margin">
            <wp:posOffset>-720090</wp:posOffset>
          </wp:positionH>
          <wp:positionV relativeFrom="paragraph">
            <wp:posOffset>-252095</wp:posOffset>
          </wp:positionV>
          <wp:extent cx="7560000" cy="1227578"/>
          <wp:effectExtent l="0" t="0" r="0" b="0"/>
          <wp:wrapNone/>
          <wp:docPr id="3" name="Obraz 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2275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4B53" w:rsidRPr="00A9013E">
      <w:rPr>
        <w:rFonts w:ascii="Times New Roman" w:hAnsi="Times New Roman"/>
        <w:b/>
        <w:bCs/>
        <w:noProof/>
        <w:color w:val="auto"/>
        <w:sz w:val="18"/>
        <w:szCs w:val="18"/>
      </w:rPr>
      <w:drawing>
        <wp:anchor distT="0" distB="0" distL="114300" distR="114300" simplePos="0" relativeHeight="251658240" behindDoc="1" locked="0" layoutInCell="1" allowOverlap="1" wp14:anchorId="7E47AC76" wp14:editId="6C443176">
          <wp:simplePos x="0" y="0"/>
          <wp:positionH relativeFrom="column">
            <wp:posOffset>5738495</wp:posOffset>
          </wp:positionH>
          <wp:positionV relativeFrom="margin">
            <wp:align>center</wp:align>
          </wp:positionV>
          <wp:extent cx="1464394" cy="721737"/>
          <wp:effectExtent l="0" t="0" r="0" b="0"/>
          <wp:wrapNone/>
          <wp:docPr id="43" name="Obraz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464394" cy="7217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35A">
      <w:rPr>
        <w:rFonts w:ascii="Times New Roman" w:hAnsi="Times New Roman"/>
        <w:sz w:val="20"/>
      </w:rPr>
      <w:tab/>
    </w:r>
    <w:r w:rsidR="0054735A" w:rsidRPr="00052976">
      <w:rPr>
        <w:rFonts w:ascii="Times New Roman" w:hAnsi="Times New Roman"/>
        <w:sz w:val="20"/>
      </w:rPr>
      <w:t xml:space="preserve"> </w:t>
    </w:r>
  </w:p>
  <w:p w14:paraId="4201FFCD" w14:textId="4D8391A9" w:rsidR="007219F9" w:rsidRDefault="007219F9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</w:p>
  <w:p w14:paraId="5E2D4BFD" w14:textId="66C8C742" w:rsidR="007219F9" w:rsidRDefault="007219F9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</w:p>
  <w:p w14:paraId="1E05CB1E" w14:textId="2DBBDE51" w:rsidR="007219F9" w:rsidRDefault="007219F9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</w:p>
  <w:p w14:paraId="455050B2" w14:textId="02C2F62D" w:rsidR="0053217C" w:rsidRDefault="0053217C" w:rsidP="0054735A">
    <w:pPr>
      <w:tabs>
        <w:tab w:val="left" w:pos="6350"/>
        <w:tab w:val="right" w:pos="9354"/>
      </w:tabs>
      <w:rPr>
        <w:rFonts w:ascii="Times New Roman" w:hAnsi="Times New Roman"/>
        <w:color w:val="0D0D0D" w:themeColor="text1" w:themeTint="F2"/>
        <w:sz w:val="20"/>
      </w:rPr>
    </w:pPr>
  </w:p>
  <w:p w14:paraId="5E101A5F" w14:textId="5D0FC7D1" w:rsidR="007219F9" w:rsidRPr="000B3B4E" w:rsidRDefault="007219F9" w:rsidP="0054735A">
    <w:pPr>
      <w:tabs>
        <w:tab w:val="left" w:pos="6350"/>
        <w:tab w:val="right" w:pos="9354"/>
      </w:tabs>
      <w:rPr>
        <w:rFonts w:ascii="Times New Roman" w:hAnsi="Times New Roman"/>
        <w:color w:val="0D0D0D" w:themeColor="text1" w:themeTint="F2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AD4FE" w14:textId="77777777" w:rsidR="00B2218E" w:rsidRDefault="00B2218E" w:rsidP="00594561">
    <w:pPr>
      <w:pStyle w:val="Nagwek"/>
      <w:spacing w:before="80" w:line="240" w:lineRule="auto"/>
      <w:rPr>
        <w:b/>
        <w:color w:val="707173"/>
        <w:sz w:val="18"/>
        <w:szCs w:val="18"/>
      </w:rPr>
    </w:pPr>
  </w:p>
  <w:p w14:paraId="3419DD41" w14:textId="77777777" w:rsidR="00B2218E" w:rsidRDefault="00B2218E" w:rsidP="00594561">
    <w:pPr>
      <w:pStyle w:val="Nagwek"/>
      <w:spacing w:before="80" w:line="240" w:lineRule="auto"/>
      <w:rPr>
        <w:b/>
        <w:color w:val="707173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A06"/>
    <w:rsid w:val="000026E4"/>
    <w:rsid w:val="000276B6"/>
    <w:rsid w:val="00052976"/>
    <w:rsid w:val="0008105C"/>
    <w:rsid w:val="00084B53"/>
    <w:rsid w:val="00085B45"/>
    <w:rsid w:val="00090C9A"/>
    <w:rsid w:val="000B0363"/>
    <w:rsid w:val="000B3B4E"/>
    <w:rsid w:val="000D2170"/>
    <w:rsid w:val="000D7921"/>
    <w:rsid w:val="000E07E4"/>
    <w:rsid w:val="000E44E5"/>
    <w:rsid w:val="000F14E7"/>
    <w:rsid w:val="000F7864"/>
    <w:rsid w:val="00117E3F"/>
    <w:rsid w:val="00134C67"/>
    <w:rsid w:val="001466ED"/>
    <w:rsid w:val="00155744"/>
    <w:rsid w:val="001635DA"/>
    <w:rsid w:val="00165190"/>
    <w:rsid w:val="00187676"/>
    <w:rsid w:val="001958E7"/>
    <w:rsid w:val="001B145B"/>
    <w:rsid w:val="001B6629"/>
    <w:rsid w:val="001C34EF"/>
    <w:rsid w:val="001C7EC7"/>
    <w:rsid w:val="001D380D"/>
    <w:rsid w:val="001D3BB5"/>
    <w:rsid w:val="001D47CD"/>
    <w:rsid w:val="001E701F"/>
    <w:rsid w:val="001F4E0A"/>
    <w:rsid w:val="00201969"/>
    <w:rsid w:val="00201A06"/>
    <w:rsid w:val="002044EE"/>
    <w:rsid w:val="0021661E"/>
    <w:rsid w:val="00216BEF"/>
    <w:rsid w:val="0022282C"/>
    <w:rsid w:val="00231EDA"/>
    <w:rsid w:val="002332F5"/>
    <w:rsid w:val="002337B1"/>
    <w:rsid w:val="00251DD8"/>
    <w:rsid w:val="0026084F"/>
    <w:rsid w:val="0026143A"/>
    <w:rsid w:val="0026419B"/>
    <w:rsid w:val="00264200"/>
    <w:rsid w:val="00275F87"/>
    <w:rsid w:val="002775FC"/>
    <w:rsid w:val="00282183"/>
    <w:rsid w:val="0029799C"/>
    <w:rsid w:val="002B139F"/>
    <w:rsid w:val="002B3BD4"/>
    <w:rsid w:val="002B5F92"/>
    <w:rsid w:val="002C4F88"/>
    <w:rsid w:val="002C7FA7"/>
    <w:rsid w:val="002D4E13"/>
    <w:rsid w:val="002F024E"/>
    <w:rsid w:val="00310207"/>
    <w:rsid w:val="00317888"/>
    <w:rsid w:val="003225ED"/>
    <w:rsid w:val="00326E12"/>
    <w:rsid w:val="00375E69"/>
    <w:rsid w:val="00377856"/>
    <w:rsid w:val="003C1D38"/>
    <w:rsid w:val="003D2B62"/>
    <w:rsid w:val="003D626C"/>
    <w:rsid w:val="003F0A85"/>
    <w:rsid w:val="003F1A82"/>
    <w:rsid w:val="003F40E6"/>
    <w:rsid w:val="003F55CA"/>
    <w:rsid w:val="00400020"/>
    <w:rsid w:val="004021AA"/>
    <w:rsid w:val="00427DC2"/>
    <w:rsid w:val="00465137"/>
    <w:rsid w:val="00467752"/>
    <w:rsid w:val="00470044"/>
    <w:rsid w:val="004716FE"/>
    <w:rsid w:val="004720FC"/>
    <w:rsid w:val="004810E2"/>
    <w:rsid w:val="004940C0"/>
    <w:rsid w:val="004979E0"/>
    <w:rsid w:val="004C357E"/>
    <w:rsid w:val="004C4BB8"/>
    <w:rsid w:val="004D011D"/>
    <w:rsid w:val="004D5935"/>
    <w:rsid w:val="004D594D"/>
    <w:rsid w:val="004E2DA0"/>
    <w:rsid w:val="004F358F"/>
    <w:rsid w:val="0050101B"/>
    <w:rsid w:val="00505C61"/>
    <w:rsid w:val="00511CAB"/>
    <w:rsid w:val="00515967"/>
    <w:rsid w:val="005173FD"/>
    <w:rsid w:val="0053217C"/>
    <w:rsid w:val="00546318"/>
    <w:rsid w:val="0054735A"/>
    <w:rsid w:val="005509E0"/>
    <w:rsid w:val="00550EFA"/>
    <w:rsid w:val="0056539E"/>
    <w:rsid w:val="00594561"/>
    <w:rsid w:val="005972F2"/>
    <w:rsid w:val="005A7684"/>
    <w:rsid w:val="005B0AD0"/>
    <w:rsid w:val="005B16F1"/>
    <w:rsid w:val="005B261F"/>
    <w:rsid w:val="005E3CE9"/>
    <w:rsid w:val="005F4726"/>
    <w:rsid w:val="006115B1"/>
    <w:rsid w:val="006162D5"/>
    <w:rsid w:val="006240AE"/>
    <w:rsid w:val="006256A1"/>
    <w:rsid w:val="006328E8"/>
    <w:rsid w:val="006363B3"/>
    <w:rsid w:val="00644AEE"/>
    <w:rsid w:val="0065132A"/>
    <w:rsid w:val="00664167"/>
    <w:rsid w:val="006666C4"/>
    <w:rsid w:val="00667987"/>
    <w:rsid w:val="0068172F"/>
    <w:rsid w:val="006B0D32"/>
    <w:rsid w:val="006E1431"/>
    <w:rsid w:val="006E524D"/>
    <w:rsid w:val="006F1951"/>
    <w:rsid w:val="007108E7"/>
    <w:rsid w:val="00715E4B"/>
    <w:rsid w:val="00720AF9"/>
    <w:rsid w:val="007219F9"/>
    <w:rsid w:val="00732FA9"/>
    <w:rsid w:val="0073425D"/>
    <w:rsid w:val="00747EAB"/>
    <w:rsid w:val="007504A2"/>
    <w:rsid w:val="0075070B"/>
    <w:rsid w:val="0076629E"/>
    <w:rsid w:val="007724CF"/>
    <w:rsid w:val="0077281E"/>
    <w:rsid w:val="00774924"/>
    <w:rsid w:val="00774990"/>
    <w:rsid w:val="00780148"/>
    <w:rsid w:val="00780ACE"/>
    <w:rsid w:val="00784195"/>
    <w:rsid w:val="007847CD"/>
    <w:rsid w:val="00795EC1"/>
    <w:rsid w:val="007B1419"/>
    <w:rsid w:val="007C1EA3"/>
    <w:rsid w:val="007D07C8"/>
    <w:rsid w:val="007D17C0"/>
    <w:rsid w:val="007D5A89"/>
    <w:rsid w:val="007E1162"/>
    <w:rsid w:val="007F6017"/>
    <w:rsid w:val="00801D01"/>
    <w:rsid w:val="0080211A"/>
    <w:rsid w:val="00802B99"/>
    <w:rsid w:val="00806760"/>
    <w:rsid w:val="00811242"/>
    <w:rsid w:val="00813289"/>
    <w:rsid w:val="008279D1"/>
    <w:rsid w:val="008305FC"/>
    <w:rsid w:val="00834C1C"/>
    <w:rsid w:val="008518E1"/>
    <w:rsid w:val="00852566"/>
    <w:rsid w:val="008651A4"/>
    <w:rsid w:val="00865629"/>
    <w:rsid w:val="00873F38"/>
    <w:rsid w:val="00895DBB"/>
    <w:rsid w:val="0089687B"/>
    <w:rsid w:val="008A29A6"/>
    <w:rsid w:val="008C0569"/>
    <w:rsid w:val="008C2601"/>
    <w:rsid w:val="008C4B2F"/>
    <w:rsid w:val="008D3512"/>
    <w:rsid w:val="009038E1"/>
    <w:rsid w:val="009067E9"/>
    <w:rsid w:val="009315AF"/>
    <w:rsid w:val="00933400"/>
    <w:rsid w:val="009360DF"/>
    <w:rsid w:val="00940340"/>
    <w:rsid w:val="0094034A"/>
    <w:rsid w:val="009419ED"/>
    <w:rsid w:val="009438B8"/>
    <w:rsid w:val="0095441D"/>
    <w:rsid w:val="00955CA5"/>
    <w:rsid w:val="00987316"/>
    <w:rsid w:val="009B15C4"/>
    <w:rsid w:val="009B68FE"/>
    <w:rsid w:val="009D57F1"/>
    <w:rsid w:val="009E0001"/>
    <w:rsid w:val="00A018CE"/>
    <w:rsid w:val="00A01A14"/>
    <w:rsid w:val="00A117DF"/>
    <w:rsid w:val="00A35563"/>
    <w:rsid w:val="00A367BB"/>
    <w:rsid w:val="00A41C84"/>
    <w:rsid w:val="00A50975"/>
    <w:rsid w:val="00A53D0D"/>
    <w:rsid w:val="00A545F7"/>
    <w:rsid w:val="00A57F64"/>
    <w:rsid w:val="00A64968"/>
    <w:rsid w:val="00A74670"/>
    <w:rsid w:val="00A773B9"/>
    <w:rsid w:val="00A820B6"/>
    <w:rsid w:val="00A876E9"/>
    <w:rsid w:val="00A9013E"/>
    <w:rsid w:val="00A92017"/>
    <w:rsid w:val="00AB6B6D"/>
    <w:rsid w:val="00AD2109"/>
    <w:rsid w:val="00AD6344"/>
    <w:rsid w:val="00AE1802"/>
    <w:rsid w:val="00AF2D04"/>
    <w:rsid w:val="00B05924"/>
    <w:rsid w:val="00B15620"/>
    <w:rsid w:val="00B2218E"/>
    <w:rsid w:val="00B22910"/>
    <w:rsid w:val="00B46723"/>
    <w:rsid w:val="00B66343"/>
    <w:rsid w:val="00B70DFB"/>
    <w:rsid w:val="00B73077"/>
    <w:rsid w:val="00B87A82"/>
    <w:rsid w:val="00B925D4"/>
    <w:rsid w:val="00B925DB"/>
    <w:rsid w:val="00B93645"/>
    <w:rsid w:val="00BA057C"/>
    <w:rsid w:val="00BA0EFD"/>
    <w:rsid w:val="00BA411D"/>
    <w:rsid w:val="00BC157A"/>
    <w:rsid w:val="00BC4635"/>
    <w:rsid w:val="00BE2796"/>
    <w:rsid w:val="00BF1D0C"/>
    <w:rsid w:val="00BF4341"/>
    <w:rsid w:val="00BF7071"/>
    <w:rsid w:val="00C00CD2"/>
    <w:rsid w:val="00C02328"/>
    <w:rsid w:val="00C0323B"/>
    <w:rsid w:val="00C26FF8"/>
    <w:rsid w:val="00C27B28"/>
    <w:rsid w:val="00C4747C"/>
    <w:rsid w:val="00C50130"/>
    <w:rsid w:val="00C512B0"/>
    <w:rsid w:val="00C52D07"/>
    <w:rsid w:val="00C54B2C"/>
    <w:rsid w:val="00C77EFC"/>
    <w:rsid w:val="00C86712"/>
    <w:rsid w:val="00C932F1"/>
    <w:rsid w:val="00C94ECD"/>
    <w:rsid w:val="00CA490B"/>
    <w:rsid w:val="00CB06D0"/>
    <w:rsid w:val="00CD6CFF"/>
    <w:rsid w:val="00CE6355"/>
    <w:rsid w:val="00D10066"/>
    <w:rsid w:val="00D25323"/>
    <w:rsid w:val="00D33CF4"/>
    <w:rsid w:val="00D37E13"/>
    <w:rsid w:val="00D44945"/>
    <w:rsid w:val="00D65113"/>
    <w:rsid w:val="00D66360"/>
    <w:rsid w:val="00D7079A"/>
    <w:rsid w:val="00D720B4"/>
    <w:rsid w:val="00D746B0"/>
    <w:rsid w:val="00D7544D"/>
    <w:rsid w:val="00D7560F"/>
    <w:rsid w:val="00D76CCA"/>
    <w:rsid w:val="00D81682"/>
    <w:rsid w:val="00D82428"/>
    <w:rsid w:val="00D8770B"/>
    <w:rsid w:val="00D90E43"/>
    <w:rsid w:val="00D95676"/>
    <w:rsid w:val="00D97847"/>
    <w:rsid w:val="00DA2441"/>
    <w:rsid w:val="00DB5AA1"/>
    <w:rsid w:val="00DD07E8"/>
    <w:rsid w:val="00E003EE"/>
    <w:rsid w:val="00E01296"/>
    <w:rsid w:val="00E11C06"/>
    <w:rsid w:val="00E32833"/>
    <w:rsid w:val="00E370B5"/>
    <w:rsid w:val="00E46560"/>
    <w:rsid w:val="00E468AE"/>
    <w:rsid w:val="00E7122E"/>
    <w:rsid w:val="00E72173"/>
    <w:rsid w:val="00E7681C"/>
    <w:rsid w:val="00E76AA3"/>
    <w:rsid w:val="00E82CB6"/>
    <w:rsid w:val="00E82F04"/>
    <w:rsid w:val="00E86BD6"/>
    <w:rsid w:val="00E940C0"/>
    <w:rsid w:val="00E96EE4"/>
    <w:rsid w:val="00EB15B4"/>
    <w:rsid w:val="00EC1921"/>
    <w:rsid w:val="00EC1B1D"/>
    <w:rsid w:val="00ED0763"/>
    <w:rsid w:val="00ED3256"/>
    <w:rsid w:val="00EE3C29"/>
    <w:rsid w:val="00EE48A8"/>
    <w:rsid w:val="00EE5A51"/>
    <w:rsid w:val="00EF1024"/>
    <w:rsid w:val="00F06FCF"/>
    <w:rsid w:val="00F21DDC"/>
    <w:rsid w:val="00F25996"/>
    <w:rsid w:val="00F26883"/>
    <w:rsid w:val="00F52BA0"/>
    <w:rsid w:val="00F549FA"/>
    <w:rsid w:val="00F54F02"/>
    <w:rsid w:val="00F5535A"/>
    <w:rsid w:val="00F56822"/>
    <w:rsid w:val="00F667DC"/>
    <w:rsid w:val="00F7191E"/>
    <w:rsid w:val="00F7201A"/>
    <w:rsid w:val="00F7679C"/>
    <w:rsid w:val="00F777BA"/>
    <w:rsid w:val="00F817D0"/>
    <w:rsid w:val="00F8202C"/>
    <w:rsid w:val="00F90EC1"/>
    <w:rsid w:val="00FA3BF8"/>
    <w:rsid w:val="00FA6978"/>
    <w:rsid w:val="00FC250D"/>
    <w:rsid w:val="00FC37F6"/>
    <w:rsid w:val="00FC4121"/>
    <w:rsid w:val="00FC6450"/>
    <w:rsid w:val="00FC65D1"/>
    <w:rsid w:val="00FD6AAB"/>
    <w:rsid w:val="00FD71FC"/>
    <w:rsid w:val="00FF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D837D9C"/>
  <w15:docId w15:val="{CA03367F-B467-495A-A80B-E1E404A9D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UKSW_tekst_zwykly"/>
    <w:qFormat/>
    <w:rsid w:val="00C4747C"/>
    <w:pPr>
      <w:spacing w:line="300" w:lineRule="auto"/>
    </w:pPr>
    <w:rPr>
      <w:rFonts w:ascii="Calibri" w:eastAsia="Times New Roman" w:hAnsi="Calibri"/>
      <w:color w:val="191919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tytulrozdzial">
    <w:name w:val="styl_tytul_rozdzial"/>
    <w:basedOn w:val="Normalny"/>
    <w:next w:val="Normalny"/>
    <w:autoRedefine/>
    <w:rsid w:val="00CE6355"/>
    <w:pPr>
      <w:widowControl w:val="0"/>
      <w:autoSpaceDE w:val="0"/>
      <w:autoSpaceDN w:val="0"/>
      <w:adjustRightInd w:val="0"/>
      <w:spacing w:line="360" w:lineRule="auto"/>
    </w:pPr>
    <w:rPr>
      <w:b/>
      <w:color w:val="E60007"/>
      <w:sz w:val="36"/>
      <w:szCs w:val="36"/>
      <w:lang w:val="en-US"/>
    </w:rPr>
  </w:style>
  <w:style w:type="paragraph" w:customStyle="1" w:styleId="Normalny1">
    <w:name w:val="Normalny1"/>
    <w:basedOn w:val="Normalny"/>
    <w:rsid w:val="0075070B"/>
    <w:pPr>
      <w:spacing w:before="100" w:beforeAutospacing="1" w:after="100" w:afterAutospacing="1"/>
    </w:pPr>
  </w:style>
  <w:style w:type="character" w:customStyle="1" w:styleId="normalchar">
    <w:name w:val="normal__char"/>
    <w:basedOn w:val="Domylnaczcionkaakapitu"/>
    <w:rsid w:val="0075070B"/>
  </w:style>
  <w:style w:type="paragraph" w:styleId="Nagwek">
    <w:name w:val="header"/>
    <w:basedOn w:val="Normalny"/>
    <w:link w:val="NagwekZnak"/>
    <w:uiPriority w:val="99"/>
    <w:unhideWhenUsed/>
    <w:rsid w:val="00CA49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A490B"/>
    <w:rPr>
      <w:rFonts w:ascii="Arial" w:eastAsia="Times New Roman" w:hAnsi="Arial" w:cs="Times New Roman"/>
      <w:color w:val="191919"/>
      <w:sz w:val="20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A490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A490B"/>
    <w:rPr>
      <w:rFonts w:ascii="Arial" w:eastAsia="Times New Roman" w:hAnsi="Arial" w:cs="Times New Roman"/>
      <w:color w:val="191919"/>
      <w:sz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90B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A490B"/>
    <w:rPr>
      <w:rFonts w:ascii="Lucida Grande CE" w:eastAsia="Times New Roman" w:hAnsi="Lucida Grande CE" w:cs="Lucida Grande CE"/>
      <w:color w:val="191919"/>
      <w:sz w:val="18"/>
      <w:szCs w:val="18"/>
      <w:lang w:val="pl-PL"/>
    </w:rPr>
  </w:style>
  <w:style w:type="character" w:styleId="Tekstzastpczy">
    <w:name w:val="Placeholder Text"/>
    <w:uiPriority w:val="99"/>
    <w:semiHidden/>
    <w:rsid w:val="001D47CD"/>
    <w:rPr>
      <w:color w:val="808080"/>
    </w:rPr>
  </w:style>
  <w:style w:type="paragraph" w:styleId="NormalnyWeb">
    <w:name w:val="Normal (Web)"/>
    <w:basedOn w:val="Normalny"/>
    <w:uiPriority w:val="99"/>
    <w:semiHidden/>
    <w:unhideWhenUsed/>
    <w:rsid w:val="002B3BD4"/>
    <w:pPr>
      <w:spacing w:before="100" w:beforeAutospacing="1" w:after="100" w:afterAutospacing="1" w:line="240" w:lineRule="auto"/>
    </w:pPr>
    <w:rPr>
      <w:rFonts w:ascii="Times New Roman" w:eastAsia="MS Mincho" w:hAnsi="Times New Roman"/>
      <w:color w:val="auto"/>
      <w:sz w:val="20"/>
      <w:lang w:eastAsia="en-US"/>
    </w:rPr>
  </w:style>
  <w:style w:type="paragraph" w:customStyle="1" w:styleId="UKSWtekstdokumentu">
    <w:name w:val="UKSW tekst dokumentu"/>
    <w:basedOn w:val="Normalny"/>
    <w:qFormat/>
    <w:rsid w:val="00784195"/>
    <w:pPr>
      <w:jc w:val="both"/>
    </w:pPr>
    <w:rPr>
      <w:color w:val="000000"/>
      <w:szCs w:val="24"/>
    </w:rPr>
  </w:style>
  <w:style w:type="character" w:styleId="Hipercze">
    <w:name w:val="Hyperlink"/>
    <w:basedOn w:val="Domylnaczcionkaakapitu"/>
    <w:uiPriority w:val="99"/>
    <w:unhideWhenUsed/>
    <w:rsid w:val="00DA244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A24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1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God&#322;o%20UKSW\OSTATECZNE\Papier%20firmowy\formatka%20UKSW%20pl%20Rekto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E9E42-4111-E046-994B-96324C6BD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formatka UKSW pl Rektor.dotx</Template>
  <TotalTime>9</TotalTime>
  <Pages>1</Pages>
  <Words>240</Words>
  <Characters>1441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UKSW</dc:creator>
  <cp:keywords/>
  <dc:description/>
  <cp:lastModifiedBy>Urszula Gajewska</cp:lastModifiedBy>
  <cp:revision>5</cp:revision>
  <cp:lastPrinted>2022-04-20T09:23:00Z</cp:lastPrinted>
  <dcterms:created xsi:type="dcterms:W3CDTF">2023-03-13T08:50:00Z</dcterms:created>
  <dcterms:modified xsi:type="dcterms:W3CDTF">2023-03-13T09:02:00Z</dcterms:modified>
  <cp:category/>
</cp:coreProperties>
</file>